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A9CD" w14:textId="02D035C0" w:rsidR="00D726AB" w:rsidRPr="0021401A" w:rsidRDefault="00D726AB" w:rsidP="0021401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1401A">
        <w:rPr>
          <w:rFonts w:ascii="Times New Roman" w:hAnsi="Times New Roman" w:cs="Times New Roman"/>
          <w:b/>
          <w:sz w:val="28"/>
          <w:szCs w:val="28"/>
          <w:lang w:val="sr-Cyrl-RS"/>
        </w:rPr>
        <w:t>Упи</w:t>
      </w:r>
      <w:r w:rsidR="00281DEC" w:rsidRPr="002140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тник </w:t>
      </w:r>
      <w:r w:rsidRPr="0021401A">
        <w:rPr>
          <w:rFonts w:ascii="Times New Roman" w:hAnsi="Times New Roman" w:cs="Times New Roman"/>
          <w:b/>
          <w:sz w:val="28"/>
          <w:szCs w:val="28"/>
          <w:lang w:val="sr-Cyrl-RS"/>
        </w:rPr>
        <w:t>за</w:t>
      </w:r>
    </w:p>
    <w:p w14:paraId="77159222" w14:textId="531E7B30" w:rsidR="00281DEC" w:rsidRPr="00281DEC" w:rsidRDefault="00281DEC" w:rsidP="00D726AB">
      <w:pPr>
        <w:pStyle w:val="Pasussalistom"/>
        <w:spacing w:after="24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81DEC">
        <w:rPr>
          <w:rFonts w:ascii="Times New Roman" w:hAnsi="Times New Roman" w:cs="Times New Roman"/>
          <w:b/>
          <w:sz w:val="28"/>
          <w:szCs w:val="28"/>
          <w:lang w:val="sr-Cyrl-RS"/>
        </w:rPr>
        <w:t>„Процен</w:t>
      </w:r>
      <w:r w:rsidR="00D726AB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281DE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стања у локалним самоуправама са аспекта</w:t>
      </w:r>
    </w:p>
    <w:p w14:paraId="11940E54" w14:textId="53A76151" w:rsidR="00281DEC" w:rsidRPr="00281DEC" w:rsidRDefault="00281DEC" w:rsidP="00D726AB">
      <w:pPr>
        <w:pStyle w:val="Pasussalistom"/>
        <w:spacing w:after="240" w:line="240" w:lineRule="auto"/>
        <w:ind w:left="1404" w:firstLine="1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81DEC">
        <w:rPr>
          <w:rFonts w:ascii="Times New Roman" w:hAnsi="Times New Roman" w:cs="Times New Roman"/>
          <w:b/>
          <w:sz w:val="28"/>
          <w:szCs w:val="28"/>
          <w:lang w:val="sr-Cyrl-RS"/>
        </w:rPr>
        <w:t>климатских променаˮ</w:t>
      </w:r>
    </w:p>
    <w:p w14:paraId="39728FE9" w14:textId="77777777" w:rsidR="00683D9B" w:rsidRPr="0021401A" w:rsidRDefault="00683D9B" w:rsidP="00683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07B41C" w14:textId="21C96095" w:rsidR="00683D9B" w:rsidRDefault="00683D9B" w:rsidP="00BF7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67BD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Република Србија чланица је Оквирне конвенције УН о промени климе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Конвенција) </w:t>
      </w:r>
      <w:r w:rsidRPr="00BD67BD">
        <w:rPr>
          <w:rFonts w:ascii="Times New Roman" w:hAnsi="Times New Roman" w:cs="Times New Roman"/>
          <w:sz w:val="24"/>
          <w:szCs w:val="24"/>
          <w:lang w:val="sr-Cyrl-RS"/>
        </w:rPr>
        <w:t>и Споразума из Париза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>. Чланство у овим међународним уговорима</w:t>
      </w:r>
      <w:r w:rsidRPr="00BD67BD">
        <w:rPr>
          <w:rFonts w:ascii="Times New Roman" w:hAnsi="Times New Roman" w:cs="Times New Roman"/>
          <w:sz w:val="24"/>
          <w:szCs w:val="24"/>
          <w:lang w:val="sr-Cyrl-RS"/>
        </w:rPr>
        <w:t xml:space="preserve"> имплиц</w:t>
      </w:r>
      <w:r w:rsidR="00BF73F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D67BD">
        <w:rPr>
          <w:rFonts w:ascii="Times New Roman" w:hAnsi="Times New Roman" w:cs="Times New Roman"/>
          <w:sz w:val="24"/>
          <w:szCs w:val="24"/>
          <w:lang w:val="sr-Cyrl-RS"/>
        </w:rPr>
        <w:t>ра испуњење одређених обавеза, пре свега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67BD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извештавањем по питању реализованих, текућих и планираних активности на смањењу емисија гасова са ефектом стаклене баште и прилагођавањ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D67BD">
        <w:rPr>
          <w:rFonts w:ascii="Times New Roman" w:hAnsi="Times New Roman" w:cs="Times New Roman"/>
          <w:sz w:val="24"/>
          <w:szCs w:val="24"/>
          <w:lang w:val="sr-Cyrl-RS"/>
        </w:rPr>
        <w:t xml:space="preserve"> на измењене климатске услове. </w:t>
      </w:r>
    </w:p>
    <w:p w14:paraId="71958789" w14:textId="77777777" w:rsidR="00683D9B" w:rsidRDefault="00683D9B" w:rsidP="005831A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C26">
        <w:rPr>
          <w:rFonts w:ascii="Times New Roman" w:hAnsi="Times New Roman" w:cs="Times New Roman"/>
          <w:sz w:val="24"/>
          <w:szCs w:val="24"/>
          <w:lang w:val="sr-Cyrl-RS"/>
        </w:rPr>
        <w:t xml:space="preserve">Усклађивање националног са законодавством ЕУ такође захтева одређене активности у области климатских промена, које су, између осталог, у вези и са мониторингом и извештавањем о стању у област климатских промена. </w:t>
      </w:r>
    </w:p>
    <w:p w14:paraId="3B7977D8" w14:textId="51852E21" w:rsidR="00683D9B" w:rsidRPr="005831A6" w:rsidRDefault="00683D9B" w:rsidP="005831A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4C26">
        <w:rPr>
          <w:rFonts w:ascii="Times New Roman" w:hAnsi="Times New Roman" w:cs="Times New Roman"/>
          <w:sz w:val="24"/>
          <w:szCs w:val="24"/>
          <w:lang w:val="sr-Cyrl-RS"/>
        </w:rPr>
        <w:t xml:space="preserve">С друге стране проблем климатских промена све више утиче на развој сектора и система у Републици Србији узрокујући негативне последице и </w:t>
      </w:r>
      <w:r w:rsidRPr="009B4C26">
        <w:rPr>
          <w:rFonts w:ascii="Times New Roman" w:hAnsi="Times New Roman"/>
          <w:sz w:val="24"/>
          <w:szCs w:val="24"/>
          <w:lang w:val="sr-Cyrl-RS"/>
        </w:rPr>
        <w:t>материјалне и финансијске губитке</w:t>
      </w:r>
      <w:r w:rsidRPr="009B4C26">
        <w:rPr>
          <w:rFonts w:ascii="Times New Roman" w:hAnsi="Times New Roman" w:cs="Times New Roman"/>
          <w:sz w:val="24"/>
          <w:szCs w:val="24"/>
          <w:lang w:val="sr-Cyrl-RS"/>
        </w:rPr>
        <w:t>. Подаци показују да се о</w:t>
      </w:r>
      <w:r w:rsidRPr="009B4C26">
        <w:rPr>
          <w:rFonts w:ascii="Times New Roman" w:hAnsi="Times New Roman"/>
          <w:sz w:val="24"/>
          <w:szCs w:val="24"/>
          <w:lang w:val="sr-Cyrl-RS"/>
        </w:rPr>
        <w:t>д 2000. године Р. Србија суочила са неколико значајних екстремних климатских и временских епизода, које су проузроковале значајнe материјалне и финансијске губитке, као и губитке људских живота. Два најупечатљивија догађаја су суша у 2</w:t>
      </w:r>
      <w:r w:rsidR="005831A6">
        <w:rPr>
          <w:rFonts w:ascii="Times New Roman" w:hAnsi="Times New Roman"/>
          <w:sz w:val="24"/>
          <w:szCs w:val="24"/>
          <w:lang w:val="sr-Cyrl-RS"/>
        </w:rPr>
        <w:t xml:space="preserve">012. и поплаве у 2014. години. </w:t>
      </w:r>
      <w:r w:rsidRPr="009B4C26">
        <w:rPr>
          <w:rFonts w:ascii="Times New Roman" w:hAnsi="Times New Roman"/>
          <w:sz w:val="24"/>
          <w:szCs w:val="24"/>
          <w:lang w:val="sr-Cyrl-RS"/>
        </w:rPr>
        <w:t xml:space="preserve">Процене су да укупна материјална штета изазвана екстремним климатским и временским условима, од 2000. године, прелази 5 милијарди евра, а више од 70% губитака је повезано са сушом и високим температурама. </w:t>
      </w:r>
      <w:r w:rsidRPr="009B4C26">
        <w:rPr>
          <w:rFonts w:ascii="Times New Roman" w:hAnsi="Times New Roman" w:cs="Times New Roman"/>
          <w:sz w:val="24"/>
          <w:szCs w:val="24"/>
          <w:lang w:val="sr-Cyrl-RS"/>
        </w:rPr>
        <w:t>Други главни узрок значајних губитака су поплаве. Поплаве само у 2014. години проузроковале су огромне штете и за опоравак од истих процењено је да ће бити потребно</w:t>
      </w:r>
      <w:r w:rsidRPr="009B4C26">
        <w:rPr>
          <w:rFonts w:ascii="Times New Roman" w:hAnsi="Times New Roman" w:cs="Times New Roman"/>
          <w:sz w:val="24"/>
          <w:szCs w:val="24"/>
        </w:rPr>
        <w:t xml:space="preserve"> </w:t>
      </w:r>
      <w:r w:rsidRPr="009B4C26">
        <w:rPr>
          <w:rFonts w:ascii="Times New Roman" w:hAnsi="Times New Roman" w:cs="Times New Roman"/>
          <w:sz w:val="24"/>
          <w:szCs w:val="24"/>
          <w:lang w:val="sr-Cyrl-RS"/>
        </w:rPr>
        <w:t xml:space="preserve">више од </w:t>
      </w:r>
      <w:r w:rsidRPr="009B4C26">
        <w:rPr>
          <w:rFonts w:ascii="Times New Roman" w:hAnsi="Times New Roman" w:cs="Times New Roman"/>
          <w:sz w:val="24"/>
          <w:szCs w:val="24"/>
        </w:rPr>
        <w:t>1</w:t>
      </w:r>
      <w:r w:rsidR="00BF73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B4C26">
        <w:rPr>
          <w:rFonts w:ascii="Times New Roman" w:hAnsi="Times New Roman" w:cs="Times New Roman"/>
          <w:sz w:val="24"/>
          <w:szCs w:val="24"/>
        </w:rPr>
        <w:t>346</w:t>
      </w:r>
      <w:r w:rsidR="00BF73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B4C26">
        <w:rPr>
          <w:rFonts w:ascii="Times New Roman" w:hAnsi="Times New Roman" w:cs="Times New Roman"/>
          <w:sz w:val="24"/>
          <w:szCs w:val="24"/>
        </w:rPr>
        <w:t xml:space="preserve">4 </w:t>
      </w:r>
      <w:r w:rsidRPr="009B4C26">
        <w:rPr>
          <w:rFonts w:ascii="Times New Roman" w:hAnsi="Times New Roman" w:cs="Times New Roman"/>
          <w:sz w:val="24"/>
          <w:szCs w:val="24"/>
          <w:lang w:val="sr-Cyrl-RS"/>
        </w:rPr>
        <w:t>милиона евра.</w:t>
      </w:r>
      <w:r w:rsidRPr="009B4C26">
        <w:rPr>
          <w:sz w:val="24"/>
          <w:szCs w:val="24"/>
          <w:lang w:val="sr-Cyrl-RS"/>
        </w:rPr>
        <w:t xml:space="preserve"> </w:t>
      </w:r>
      <w:r w:rsidRPr="009B4C26">
        <w:rPr>
          <w:rFonts w:ascii="Times New Roman" w:hAnsi="Times New Roman"/>
          <w:sz w:val="24"/>
          <w:szCs w:val="24"/>
          <w:lang w:val="sr-Cyrl-RS"/>
        </w:rPr>
        <w:t>Тренутно не постоји анализа штета које су последица дугорочних спорих промена у климатском систему које су осмотрене у пре</w:t>
      </w:r>
      <w:r w:rsidR="00BF73F6">
        <w:rPr>
          <w:rFonts w:ascii="Times New Roman" w:hAnsi="Times New Roman"/>
          <w:sz w:val="24"/>
          <w:szCs w:val="24"/>
          <w:lang w:val="sr-Cyrl-RS"/>
        </w:rPr>
        <w:t>т</w:t>
      </w:r>
      <w:r w:rsidRPr="009B4C26">
        <w:rPr>
          <w:rFonts w:ascii="Times New Roman" w:hAnsi="Times New Roman"/>
          <w:sz w:val="24"/>
          <w:szCs w:val="24"/>
          <w:lang w:val="sr-Cyrl-RS"/>
        </w:rPr>
        <w:t>ходним декадама.</w:t>
      </w:r>
      <w:r w:rsidRPr="009B4C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05C0D87D" w14:textId="1849D075" w:rsidR="0051490C" w:rsidRDefault="00A264C6" w:rsidP="005831A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>спуњењ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по питању извештавања, али и планирањ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климатских промена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у делокругу</w:t>
      </w:r>
      <w:r w:rsidR="00CB6D50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1A6" w:rsidRPr="00842836">
        <w:rPr>
          <w:rFonts w:ascii="Times New Roman" w:hAnsi="Times New Roman" w:cs="Times New Roman"/>
          <w:sz w:val="24"/>
          <w:szCs w:val="24"/>
          <w:lang w:val="sr-Cyrl-RS"/>
        </w:rPr>
        <w:t>Одсек</w:t>
      </w:r>
      <w:r w:rsidR="00CB6D5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831A6" w:rsidRPr="00842836">
        <w:rPr>
          <w:rFonts w:ascii="Times New Roman" w:hAnsi="Times New Roman" w:cs="Times New Roman"/>
          <w:sz w:val="24"/>
          <w:szCs w:val="24"/>
          <w:lang w:val="sr-Cyrl-RS"/>
        </w:rPr>
        <w:t xml:space="preserve"> за климатске промене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831A6" w:rsidRPr="00842836">
        <w:rPr>
          <w:rFonts w:ascii="Times New Roman" w:hAnsi="Times New Roman" w:cs="Times New Roman"/>
          <w:sz w:val="24"/>
          <w:szCs w:val="24"/>
          <w:lang w:val="sr-Cyrl-RS"/>
        </w:rPr>
        <w:t>Министарству заштите животне средине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5E9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475C3">
        <w:rPr>
          <w:rFonts w:ascii="Times New Roman" w:hAnsi="Times New Roman" w:cs="Times New Roman"/>
          <w:sz w:val="24"/>
          <w:szCs w:val="24"/>
          <w:lang w:val="sr-Cyrl-RS"/>
        </w:rPr>
        <w:t xml:space="preserve"> друге стране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</w:t>
      </w:r>
      <w:r w:rsidR="008475C3">
        <w:rPr>
          <w:rFonts w:ascii="Times New Roman" w:hAnsi="Times New Roman" w:cs="Times New Roman"/>
          <w:sz w:val="24"/>
          <w:szCs w:val="24"/>
          <w:lang w:val="sr-Cyrl-RS"/>
        </w:rPr>
        <w:t xml:space="preserve">ја </w:t>
      </w:r>
      <w:r w:rsidR="005831A6">
        <w:rPr>
          <w:rFonts w:ascii="Times New Roman" w:hAnsi="Times New Roman" w:cs="Times New Roman"/>
          <w:sz w:val="24"/>
          <w:szCs w:val="24"/>
          <w:lang w:val="sr-Cyrl-RS"/>
        </w:rPr>
        <w:t>конкретних активности на смањењу емисија гасова са ефектом стаклене баште и повећању отпорности на измењене климатске услове у великој мери зависи од спремности и могућности локалних заједница да делују</w:t>
      </w:r>
      <w:r w:rsidR="008475C3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смислу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7AB3805" w14:textId="0A28C275" w:rsidR="00BC5E50" w:rsidRDefault="005831A6" w:rsidP="005831A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Препознајући 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 xml:space="preserve">улогу 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 xml:space="preserve">локалних заједница, а како би идентификовали и могућности за 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>обезбе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>ђење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 xml:space="preserve"> подршк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 xml:space="preserve"> за реализацију активности 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 xml:space="preserve">од значаја за климатске промене, на нивоу локалних самоуправа, 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иницирало 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реализацију 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>пројект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1490C" w:rsidRPr="00514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90C" w:rsidRPr="00842836">
        <w:rPr>
          <w:rFonts w:ascii="Times New Roman" w:hAnsi="Times New Roman" w:cs="Times New Roman"/>
          <w:sz w:val="24"/>
          <w:szCs w:val="24"/>
          <w:lang w:val="sr-Cyrl-RS"/>
        </w:rPr>
        <w:t>„Локални развој отпоран на климатске промене“ (Climate Smart Urban Development Challenge</w:t>
      </w:r>
      <w:r w:rsidR="00A26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90C" w:rsidRPr="00842836">
        <w:rPr>
          <w:rFonts w:ascii="Times New Roman" w:hAnsi="Times New Roman" w:cs="Times New Roman"/>
          <w:sz w:val="24"/>
          <w:szCs w:val="24"/>
          <w:lang w:val="sr-Cyrl-RS"/>
        </w:rPr>
        <w:t>– CSUD)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 xml:space="preserve">. Пројекат се реализује у сарадњи са </w:t>
      </w:r>
      <w:r w:rsidR="0051490C" w:rsidRPr="00842836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C1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FB3" w:rsidRPr="00842836">
        <w:rPr>
          <w:rFonts w:ascii="Times New Roman" w:hAnsi="Times New Roman" w:cs="Times New Roman"/>
          <w:sz w:val="24"/>
          <w:szCs w:val="24"/>
          <w:lang w:val="sr-Cyrl-RS"/>
        </w:rPr>
        <w:t>УН</w:t>
      </w:r>
      <w:r w:rsidR="003B2F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155C">
        <w:rPr>
          <w:rFonts w:ascii="Times New Roman" w:hAnsi="Times New Roman" w:cs="Times New Roman"/>
          <w:sz w:val="24"/>
          <w:szCs w:val="24"/>
          <w:lang w:val="sr-Cyrl-RS"/>
        </w:rPr>
        <w:t>за развој</w:t>
      </w:r>
      <w:r w:rsidR="0051490C" w:rsidRPr="00842836">
        <w:rPr>
          <w:rFonts w:ascii="Times New Roman" w:hAnsi="Times New Roman" w:cs="Times New Roman"/>
          <w:sz w:val="24"/>
          <w:szCs w:val="24"/>
          <w:lang w:val="sr-Cyrl-RS"/>
        </w:rPr>
        <w:t xml:space="preserve"> (УНДП)</w:t>
      </w:r>
      <w:r w:rsidR="00BC5E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1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A773351" w14:textId="16479EFE" w:rsidR="00683D9B" w:rsidRDefault="00BC5E50" w:rsidP="004650CA">
      <w:pPr>
        <w:pStyle w:val="Pasussalistom"/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1490C">
        <w:rPr>
          <w:rFonts w:ascii="Times New Roman" w:hAnsi="Times New Roman" w:cs="Times New Roman"/>
          <w:sz w:val="24"/>
          <w:szCs w:val="24"/>
          <w:lang w:val="sr-Cyrl-RS"/>
        </w:rPr>
        <w:t xml:space="preserve">а потребе овог пројекта,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 друге активности Министарства</w:t>
      </w:r>
      <w:r w:rsidR="004650CA">
        <w:rPr>
          <w:rFonts w:ascii="Times New Roman" w:hAnsi="Times New Roman" w:cs="Times New Roman"/>
          <w:sz w:val="24"/>
          <w:szCs w:val="24"/>
          <w:lang w:val="sr-Cyrl-RS"/>
        </w:rPr>
        <w:t xml:space="preserve"> од значаја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извештавањ</w:t>
      </w:r>
      <w:r w:rsidR="004650CA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планирањ</w:t>
      </w:r>
      <w:r w:rsidR="004650CA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укључујући и расположиве фондове, припремљен је у</w:t>
      </w:r>
      <w:r w:rsidR="00683D9B">
        <w:rPr>
          <w:rFonts w:ascii="Times New Roman" w:hAnsi="Times New Roman" w:cs="Times New Roman"/>
          <w:sz w:val="24"/>
          <w:lang w:val="sr-Cyrl-RS"/>
        </w:rPr>
        <w:t xml:space="preserve">питник </w:t>
      </w:r>
      <w:r w:rsidRPr="00BC5E50">
        <w:rPr>
          <w:rFonts w:ascii="Times New Roman" w:hAnsi="Times New Roman" w:cs="Times New Roman"/>
          <w:sz w:val="24"/>
          <w:szCs w:val="24"/>
          <w:lang w:val="sr-Cyrl-RS"/>
        </w:rPr>
        <w:t>„Процена стања у локалним самоуправама са аспекта климатских променаˮ</w:t>
      </w:r>
      <w:r w:rsidR="004650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83D9B">
        <w:rPr>
          <w:rFonts w:ascii="Times New Roman" w:hAnsi="Times New Roman" w:cs="Times New Roman"/>
          <w:sz w:val="24"/>
          <w:lang w:val="sr-Cyrl-RS"/>
        </w:rPr>
        <w:t xml:space="preserve">Упитник садржи питања директно у вези са активностима реализованим </w:t>
      </w:r>
      <w:r w:rsidR="00683D9B" w:rsidRPr="00340309">
        <w:rPr>
          <w:rFonts w:ascii="Times New Roman" w:hAnsi="Times New Roman" w:cs="Times New Roman"/>
          <w:b/>
          <w:sz w:val="24"/>
          <w:lang w:val="sr-Cyrl-RS"/>
        </w:rPr>
        <w:t>почевши од 2012. године,</w:t>
      </w:r>
      <w:r w:rsidR="00683D9B">
        <w:rPr>
          <w:rFonts w:ascii="Times New Roman" w:hAnsi="Times New Roman" w:cs="Times New Roman"/>
          <w:sz w:val="24"/>
          <w:lang w:val="sr-Cyrl-RS"/>
        </w:rPr>
        <w:t xml:space="preserve"> текућим</w:t>
      </w:r>
      <w:r w:rsidR="004650CA">
        <w:rPr>
          <w:rFonts w:ascii="Times New Roman" w:hAnsi="Times New Roman" w:cs="Times New Roman"/>
          <w:sz w:val="24"/>
          <w:lang w:val="sr-Cyrl-RS"/>
        </w:rPr>
        <w:t>,</w:t>
      </w:r>
      <w:r w:rsidR="00683D9B">
        <w:rPr>
          <w:rFonts w:ascii="Times New Roman" w:hAnsi="Times New Roman" w:cs="Times New Roman"/>
          <w:sz w:val="24"/>
          <w:lang w:val="sr-Cyrl-RS"/>
        </w:rPr>
        <w:t xml:space="preserve"> али и активностима које су планиране у области климатских промена, али и оне која </w:t>
      </w:r>
      <w:r w:rsidR="004650CA">
        <w:rPr>
          <w:rFonts w:ascii="Times New Roman" w:hAnsi="Times New Roman" w:cs="Times New Roman"/>
          <w:sz w:val="24"/>
          <w:lang w:val="sr-Cyrl-RS"/>
        </w:rPr>
        <w:t>се односе на релевантне секторе.</w:t>
      </w:r>
    </w:p>
    <w:p w14:paraId="54AB41BA" w14:textId="6EF023D8" w:rsidR="00E96ACE" w:rsidRPr="0021401A" w:rsidRDefault="00AA077A" w:rsidP="004650CA">
      <w:pPr>
        <w:pStyle w:val="Pasussalistom"/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Молимо В</w:t>
      </w:r>
      <w:bookmarkStart w:id="0" w:name="_GoBack"/>
      <w:bookmarkEnd w:id="0"/>
      <w:r w:rsidR="0021401A">
        <w:rPr>
          <w:rFonts w:ascii="Times New Roman" w:hAnsi="Times New Roman" w:cs="Times New Roman"/>
          <w:sz w:val="24"/>
          <w:lang w:val="sr-Cyrl-RS"/>
        </w:rPr>
        <w:t>ас да п</w:t>
      </w:r>
      <w:r w:rsidR="00E96ACE">
        <w:rPr>
          <w:rFonts w:ascii="Times New Roman" w:hAnsi="Times New Roman" w:cs="Times New Roman"/>
          <w:sz w:val="24"/>
          <w:lang w:val="sr-Cyrl-RS"/>
        </w:rPr>
        <w:t xml:space="preserve">опуњене упитнике пошаљете </w:t>
      </w:r>
      <w:r w:rsidR="0021401A">
        <w:rPr>
          <w:rFonts w:ascii="Times New Roman" w:hAnsi="Times New Roman" w:cs="Times New Roman"/>
          <w:sz w:val="24"/>
          <w:lang w:val="sr-Cyrl-RS"/>
        </w:rPr>
        <w:t>електронским путем</w:t>
      </w:r>
      <w:r w:rsidR="007E1768">
        <w:rPr>
          <w:rFonts w:ascii="Times New Roman" w:hAnsi="Times New Roman" w:cs="Times New Roman"/>
          <w:sz w:val="24"/>
          <w:lang w:val="sr-Cyrl-RS"/>
        </w:rPr>
        <w:t xml:space="preserve"> на </w:t>
      </w:r>
      <w:hyperlink r:id="rId8" w:history="1">
        <w:r w:rsidR="007E1768" w:rsidRPr="00F616D2">
          <w:rPr>
            <w:rStyle w:val="Hiperveza"/>
            <w:rFonts w:ascii="Times New Roman" w:hAnsi="Times New Roman" w:cs="Times New Roman"/>
            <w:sz w:val="24"/>
            <w:lang w:val="en-US"/>
          </w:rPr>
          <w:t>dragana.radulovic@ekologija.gov.rs</w:t>
        </w:r>
      </w:hyperlink>
      <w:r w:rsidR="007E1768">
        <w:rPr>
          <w:rFonts w:ascii="Times New Roman" w:hAnsi="Times New Roman" w:cs="Times New Roman"/>
          <w:sz w:val="24"/>
          <w:lang w:val="en-US"/>
        </w:rPr>
        <w:t xml:space="preserve"> </w:t>
      </w:r>
      <w:r w:rsidR="0021401A">
        <w:rPr>
          <w:rFonts w:ascii="Times New Roman" w:hAnsi="Times New Roman" w:cs="Times New Roman"/>
          <w:sz w:val="24"/>
          <w:lang w:val="sr-Cyrl-RS"/>
        </w:rPr>
        <w:t xml:space="preserve">и </w:t>
      </w:r>
      <w:hyperlink r:id="rId9" w:history="1">
        <w:r w:rsidR="0021401A" w:rsidRPr="00F616D2">
          <w:rPr>
            <w:rStyle w:val="Hiperveza"/>
            <w:rFonts w:ascii="Times New Roman" w:hAnsi="Times New Roman" w:cs="Times New Roman"/>
            <w:sz w:val="24"/>
            <w:lang w:val="en-US"/>
          </w:rPr>
          <w:t>aleksandar.popovic@ekologija.gov.rs</w:t>
        </w:r>
      </w:hyperlink>
      <w:r w:rsidR="0021401A">
        <w:rPr>
          <w:rFonts w:ascii="Times New Roman" w:hAnsi="Times New Roman" w:cs="Times New Roman"/>
          <w:sz w:val="24"/>
          <w:lang w:val="sr-Cyrl-RS"/>
        </w:rPr>
        <w:t xml:space="preserve">. </w:t>
      </w:r>
    </w:p>
    <w:p w14:paraId="311F3BD8" w14:textId="77777777" w:rsidR="00E96ACE" w:rsidRDefault="00E96ACE" w:rsidP="004650CA">
      <w:pPr>
        <w:pStyle w:val="Pasussalistom"/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14:paraId="706EEEAA" w14:textId="77777777" w:rsidR="00683D9B" w:rsidRDefault="00683D9B">
      <w:pPr>
        <w:sectPr w:rsidR="00683D9B" w:rsidSect="00F9200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5220E7F" w14:textId="77777777" w:rsidR="001C155C" w:rsidRDefault="001C155C" w:rsidP="001C155C">
      <w:pPr>
        <w:rPr>
          <w:rFonts w:ascii="Times New Roman" w:hAnsi="Times New Roman" w:cs="Times New Roman"/>
          <w:b/>
          <w:noProof/>
          <w:sz w:val="32"/>
          <w:szCs w:val="24"/>
          <w:lang w:val="en-US"/>
        </w:rPr>
      </w:pPr>
      <w:r w:rsidRPr="00B268A1">
        <w:rPr>
          <w:rFonts w:ascii="Times New Roman" w:hAnsi="Times New Roman" w:cs="Times New Roman"/>
          <w:b/>
          <w:noProof/>
          <w:sz w:val="32"/>
          <w:szCs w:val="24"/>
          <w:lang w:val="sr-Cyrl-RS"/>
        </w:rPr>
        <w:lastRenderedPageBreak/>
        <w:t>Општа питања</w:t>
      </w: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81DEC" w14:paraId="6D920DC3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6745B99B" w14:textId="77777777" w:rsidR="00281DEC" w:rsidRPr="00683D9B" w:rsidRDefault="00281DEC" w:rsidP="00B81B1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Град / општина</w:t>
            </w:r>
          </w:p>
        </w:tc>
        <w:tc>
          <w:tcPr>
            <w:tcW w:w="4508" w:type="dxa"/>
            <w:vAlign w:val="center"/>
          </w:tcPr>
          <w:p w14:paraId="78EE6B29" w14:textId="77777777" w:rsidR="00281DEC" w:rsidRDefault="00281DEC" w:rsidP="00B81B1E">
            <w:pPr>
              <w:spacing w:after="0"/>
            </w:pPr>
          </w:p>
        </w:tc>
      </w:tr>
      <w:tr w:rsidR="00281DEC" w14:paraId="434D221E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1726D413" w14:textId="77777777" w:rsidR="00281DEC" w:rsidRPr="00683D9B" w:rsidRDefault="00281DEC" w:rsidP="00B81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Број становника</w:t>
            </w:r>
          </w:p>
        </w:tc>
        <w:tc>
          <w:tcPr>
            <w:tcW w:w="4508" w:type="dxa"/>
            <w:vAlign w:val="center"/>
          </w:tcPr>
          <w:p w14:paraId="47A29579" w14:textId="77777777" w:rsidR="00281DEC" w:rsidRDefault="00281DEC" w:rsidP="00B81B1E">
            <w:pPr>
              <w:spacing w:after="0"/>
            </w:pPr>
          </w:p>
        </w:tc>
      </w:tr>
      <w:tr w:rsidR="00281DEC" w14:paraId="1B7C69FC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0122A69A" w14:textId="77777777" w:rsidR="00281DEC" w:rsidRPr="00683D9B" w:rsidRDefault="00281DEC" w:rsidP="00B81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Број запослених у гр</w:t>
            </w:r>
            <w:r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адској/општинској управи</w:t>
            </w:r>
          </w:p>
        </w:tc>
        <w:tc>
          <w:tcPr>
            <w:tcW w:w="4508" w:type="dxa"/>
            <w:vAlign w:val="center"/>
          </w:tcPr>
          <w:p w14:paraId="295E2349" w14:textId="77777777" w:rsidR="00281DEC" w:rsidRDefault="00281DEC" w:rsidP="00B81B1E">
            <w:pPr>
              <w:spacing w:after="0"/>
            </w:pPr>
          </w:p>
        </w:tc>
      </w:tr>
      <w:tr w:rsidR="00281DEC" w14:paraId="2DB6615A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0EFAABF3" w14:textId="77777777" w:rsidR="00281DEC" w:rsidRPr="00683D9B" w:rsidRDefault="00281DEC" w:rsidP="00B81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Укупан буџет града/општине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nb-NO"/>
              </w:rPr>
              <w:t xml:space="preserve"> (2017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.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nb-NO"/>
              </w:rPr>
              <w:t xml:space="preserve"> 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г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nb-NO"/>
              </w:rPr>
              <w:t>.)</w:t>
            </w:r>
          </w:p>
        </w:tc>
        <w:tc>
          <w:tcPr>
            <w:tcW w:w="4508" w:type="dxa"/>
            <w:vAlign w:val="center"/>
          </w:tcPr>
          <w:p w14:paraId="41A3385F" w14:textId="77777777" w:rsidR="00281DEC" w:rsidRDefault="00281DEC" w:rsidP="00B81B1E">
            <w:pPr>
              <w:spacing w:after="0"/>
            </w:pPr>
          </w:p>
        </w:tc>
      </w:tr>
      <w:tr w:rsidR="00281DEC" w14:paraId="280C8D20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48C18AD8" w14:textId="77777777" w:rsidR="00281DEC" w:rsidRPr="00683D9B" w:rsidRDefault="00281DEC" w:rsidP="00B81B1E">
            <w:pPr>
              <w:spacing w:before="120" w:after="0"/>
              <w:ind w:right="-34"/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</w:pP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Подаци о особи која попуњава упитник:</w:t>
            </w:r>
          </w:p>
        </w:tc>
        <w:tc>
          <w:tcPr>
            <w:tcW w:w="4508" w:type="dxa"/>
            <w:vAlign w:val="center"/>
          </w:tcPr>
          <w:p w14:paraId="43F84F71" w14:textId="77777777" w:rsidR="00281DEC" w:rsidRDefault="00281DEC" w:rsidP="00B81B1E">
            <w:pPr>
              <w:spacing w:after="0"/>
            </w:pPr>
          </w:p>
        </w:tc>
      </w:tr>
      <w:tr w:rsidR="00281DEC" w14:paraId="22B1D5B1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048ECDC2" w14:textId="77777777" w:rsidR="00281DEC" w:rsidRPr="00683D9B" w:rsidRDefault="00281DEC" w:rsidP="00B81B1E">
            <w:pPr>
              <w:spacing w:before="120" w:after="0"/>
              <w:ind w:right="-34"/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</w:pP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1) Име и презиме</w:t>
            </w:r>
          </w:p>
        </w:tc>
        <w:tc>
          <w:tcPr>
            <w:tcW w:w="4508" w:type="dxa"/>
            <w:vAlign w:val="center"/>
          </w:tcPr>
          <w:p w14:paraId="757849BD" w14:textId="77777777" w:rsidR="00281DEC" w:rsidRDefault="00281DEC" w:rsidP="00B81B1E">
            <w:pPr>
              <w:spacing w:after="0"/>
            </w:pPr>
          </w:p>
        </w:tc>
      </w:tr>
      <w:tr w:rsidR="00281DEC" w14:paraId="5BCD0509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1B5FAEB6" w14:textId="77777777" w:rsidR="00281DEC" w:rsidRPr="00683D9B" w:rsidRDefault="00281DEC" w:rsidP="00B81B1E">
            <w:pPr>
              <w:spacing w:before="120" w:after="0"/>
              <w:ind w:right="-34"/>
              <w:rPr>
                <w:rFonts w:ascii="Times New Roman" w:eastAsia="Candara" w:hAnsi="Times New Roman" w:cs="Times New Roman"/>
                <w:i/>
                <w:sz w:val="24"/>
                <w:szCs w:val="24"/>
              </w:rPr>
            </w:pP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2) Позиција</w:t>
            </w:r>
          </w:p>
        </w:tc>
        <w:tc>
          <w:tcPr>
            <w:tcW w:w="4508" w:type="dxa"/>
            <w:vAlign w:val="center"/>
          </w:tcPr>
          <w:p w14:paraId="40BE3390" w14:textId="77777777" w:rsidR="00281DEC" w:rsidRDefault="00281DEC" w:rsidP="00B81B1E">
            <w:pPr>
              <w:spacing w:after="0"/>
            </w:pPr>
          </w:p>
        </w:tc>
      </w:tr>
      <w:tr w:rsidR="00281DEC" w14:paraId="5F0BE859" w14:textId="77777777" w:rsidTr="00B81B1E">
        <w:tc>
          <w:tcPr>
            <w:tcW w:w="4508" w:type="dxa"/>
            <w:shd w:val="clear" w:color="auto" w:fill="E2EFD9" w:themeFill="accent6" w:themeFillTint="33"/>
            <w:vAlign w:val="center"/>
          </w:tcPr>
          <w:p w14:paraId="63470F6C" w14:textId="77777777" w:rsidR="00281DEC" w:rsidRPr="00683D9B" w:rsidRDefault="00281DEC" w:rsidP="00B81B1E">
            <w:pPr>
              <w:spacing w:before="120" w:after="0"/>
              <w:ind w:right="-34"/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</w:pP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</w:rPr>
              <w:t>3)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 xml:space="preserve"> Е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</w:rPr>
              <w:t xml:space="preserve">-mail </w:t>
            </w:r>
            <w:r w:rsidRPr="00683D9B">
              <w:rPr>
                <w:rFonts w:ascii="Times New Roman" w:eastAsia="Candara" w:hAnsi="Times New Roman" w:cs="Times New Roman"/>
                <w:i/>
                <w:sz w:val="24"/>
                <w:szCs w:val="24"/>
                <w:lang w:val="sr-Cyrl-RS"/>
              </w:rPr>
              <w:t>адреса и број телефона</w:t>
            </w:r>
          </w:p>
        </w:tc>
        <w:tc>
          <w:tcPr>
            <w:tcW w:w="4508" w:type="dxa"/>
            <w:vAlign w:val="center"/>
          </w:tcPr>
          <w:p w14:paraId="38278451" w14:textId="77777777" w:rsidR="00281DEC" w:rsidRDefault="00281DEC" w:rsidP="00B81B1E">
            <w:pPr>
              <w:spacing w:after="0"/>
            </w:pPr>
          </w:p>
        </w:tc>
      </w:tr>
    </w:tbl>
    <w:p w14:paraId="75DB0531" w14:textId="77777777" w:rsidR="00F534F8" w:rsidRPr="00F534F8" w:rsidRDefault="00F534F8">
      <w:pPr>
        <w:rPr>
          <w:rFonts w:ascii="Times New Roman" w:hAnsi="Times New Roman" w:cs="Times New Roman"/>
          <w:b/>
          <w:noProof/>
          <w:sz w:val="20"/>
          <w:szCs w:val="24"/>
          <w:lang w:val="en-U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683D9B" w14:paraId="399110D1" w14:textId="77777777" w:rsidTr="00683D9B">
        <w:tc>
          <w:tcPr>
            <w:tcW w:w="9016" w:type="dxa"/>
          </w:tcPr>
          <w:p w14:paraId="2F506074" w14:textId="2A7C7196" w:rsidR="00683D9B" w:rsidRDefault="00C6743F" w:rsidP="00E16DEB">
            <w:pPr>
              <w:pStyle w:val="Pasussalistom"/>
              <w:numPr>
                <w:ilvl w:val="0"/>
                <w:numId w:val="3"/>
              </w:numPr>
              <w:jc w:val="both"/>
            </w:pPr>
            <w:r w:rsidRP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постоји запослени који непосредно обавља послове у области климатских промена у </w:t>
            </w:r>
            <w:r w:rsidR="00E16DEB" w:rsidRP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  <w:r w:rsidRP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ашој локалној самоуправи?</w:t>
            </w:r>
          </w:p>
        </w:tc>
      </w:tr>
      <w:tr w:rsidR="00683D9B" w14:paraId="42B5323D" w14:textId="77777777" w:rsidTr="00683D9B">
        <w:tc>
          <w:tcPr>
            <w:tcW w:w="9016" w:type="dxa"/>
            <w:shd w:val="clear" w:color="auto" w:fill="E2EFD9" w:themeFill="accent6" w:themeFillTint="33"/>
          </w:tcPr>
          <w:p w14:paraId="2D2B453C" w14:textId="77777777" w:rsidR="00683D9B" w:rsidRDefault="00683D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D3EF121" w14:textId="77777777" w:rsidR="005D7C5F" w:rsidRPr="00683D9B" w:rsidRDefault="005D7C5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C55314A" w14:textId="77777777" w:rsidR="00683D9B" w:rsidRDefault="00683D9B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683D9B" w14:paraId="55543F51" w14:textId="77777777" w:rsidTr="005273BF">
        <w:tc>
          <w:tcPr>
            <w:tcW w:w="9016" w:type="dxa"/>
          </w:tcPr>
          <w:p w14:paraId="2B50C9A3" w14:textId="33507A85" w:rsidR="00683D9B" w:rsidRDefault="00E16DEB" w:rsidP="00E16DEB">
            <w:pPr>
              <w:pStyle w:val="Pasussalistom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постоји потреба да се у в</w:t>
            </w:r>
            <w:r w:rsidR="00683D9B" w:rsidRPr="00683D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ашој локалној самоуправи ради на ширењу знања и свести запослених о климатским променама?</w:t>
            </w:r>
          </w:p>
        </w:tc>
      </w:tr>
      <w:tr w:rsidR="00683D9B" w14:paraId="5ADA4874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00BD6A7" w14:textId="77777777" w:rsidR="00683D9B" w:rsidRDefault="00683D9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1C0DDCBF" w14:textId="77777777" w:rsidR="005D7C5F" w:rsidRPr="00683D9B" w:rsidRDefault="005D7C5F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31A6568" w14:textId="77777777" w:rsidR="00683D9B" w:rsidRDefault="00683D9B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683D9B" w14:paraId="6FDC37DF" w14:textId="77777777" w:rsidTr="005273BF">
        <w:tc>
          <w:tcPr>
            <w:tcW w:w="9016" w:type="dxa"/>
          </w:tcPr>
          <w:p w14:paraId="26B10366" w14:textId="7D143E2F" w:rsidR="00683D9B" w:rsidRPr="00683D9B" w:rsidRDefault="00683D9B" w:rsidP="00E55F72">
            <w:pPr>
              <w:pStyle w:val="Pasussalistom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0B19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у процесу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припреме или </w:t>
            </w:r>
            <w:r w:rsidRPr="000B195E" w:rsidDel="000B539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усвајања</w:t>
            </w:r>
            <w:r w:rsidRPr="000B19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планова и аката </w:t>
            </w:r>
            <w:r w:rsidR="00C6743F" w:rsidRP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локалне самоуправе </w:t>
            </w:r>
            <w:r w:rsidRPr="000B19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разматрате мере и активности које су у функцији прилагођавања</w:t>
            </w:r>
            <w:r w:rsidR="009A3D4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A3D4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 измењене климатске услове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</w:t>
            </w:r>
            <w:r w:rsidR="009A3D4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нпр.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предузимање мера у циљу </w:t>
            </w:r>
            <w:r w:rsidR="009A3D4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јачања отпорности инфраструктурних објеката,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из</w:t>
            </w:r>
            <w:r w:rsid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егавања или минимизирања штета узрокованих климатским променама)</w:t>
            </w:r>
            <w:r w:rsidRPr="000B19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смањења емисија </w:t>
            </w:r>
            <w:r w:rsidR="009A3D4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гасова са ефектом стаклене баште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ГХГ</w:t>
            </w:r>
            <w:r w:rsidR="009A3D4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(угљен диоксид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CO</w:t>
            </w:r>
            <w:r w:rsidRPr="00BC00B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), азот субоксид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(N</w:t>
            </w:r>
            <w:r w:rsidRPr="00BC00B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O)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перфлуороугљеници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(PFCs)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флуороугљоводници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(HFCs)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метан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(CH</w:t>
            </w:r>
            <w:r w:rsidRPr="00BC00B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сумпорхексафлуорид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(SF</w:t>
            </w:r>
            <w:r w:rsidRPr="00BC00B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азоттрифлуорид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(NF</w:t>
            </w:r>
            <w:r w:rsidRPr="00BC00B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</w:t>
            </w:r>
            <w:r w:rsidRPr="000B19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Навести </w:t>
            </w:r>
            <w:r w:rsid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акт и електронску адресу на којој је доступан (потенцијално приложити акт</w:t>
            </w:r>
            <w:r w:rsidR="005B676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или навести релевантне делове истог)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683D9B" w14:paraId="4D5C6013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1136A5EE" w14:textId="77777777" w:rsidR="00683D9B" w:rsidRDefault="00683D9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E58525B" w14:textId="77777777" w:rsidR="005D7C5F" w:rsidRPr="00683D9B" w:rsidRDefault="005D7C5F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BDE8BD8" w14:textId="77777777" w:rsidR="00683D9B" w:rsidRDefault="00683D9B"/>
    <w:tbl>
      <w:tblPr>
        <w:tblStyle w:val="Koordinatnamreatabele"/>
        <w:tblW w:w="9270" w:type="dxa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990"/>
        <w:gridCol w:w="1080"/>
        <w:gridCol w:w="2070"/>
      </w:tblGrid>
      <w:tr w:rsidR="00683D9B" w14:paraId="6A5FFC43" w14:textId="77777777" w:rsidTr="00EF5983">
        <w:trPr>
          <w:trHeight w:val="20"/>
        </w:trPr>
        <w:tc>
          <w:tcPr>
            <w:tcW w:w="9270" w:type="dxa"/>
            <w:gridSpan w:val="4"/>
            <w:vAlign w:val="center"/>
          </w:tcPr>
          <w:p w14:paraId="53A7E098" w14:textId="77777777" w:rsidR="00683D9B" w:rsidRDefault="00EF5983" w:rsidP="00EF5983">
            <w:pPr>
              <w:pStyle w:val="Pasussalistom"/>
              <w:numPr>
                <w:ilvl w:val="0"/>
                <w:numId w:val="3"/>
              </w:numPr>
              <w:spacing w:after="0"/>
            </w:pPr>
            <w:r w:rsidRPr="00EF598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ваша локална самоуправа има:</w:t>
            </w:r>
          </w:p>
        </w:tc>
      </w:tr>
      <w:tr w:rsidR="00683D9B" w14:paraId="34EBA3C5" w14:textId="77777777" w:rsidTr="00EF5983">
        <w:trPr>
          <w:trHeight w:val="20"/>
        </w:trPr>
        <w:tc>
          <w:tcPr>
            <w:tcW w:w="5130" w:type="dxa"/>
            <w:vAlign w:val="center"/>
          </w:tcPr>
          <w:p w14:paraId="7F5D7665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990" w:type="dxa"/>
            <w:vAlign w:val="center"/>
          </w:tcPr>
          <w:p w14:paraId="3F93FBA6" w14:textId="77777777" w:rsidR="00683D9B" w:rsidRPr="00C16435" w:rsidRDefault="00683D9B" w:rsidP="00EF5983">
            <w:pPr>
              <w:spacing w:after="0"/>
              <w:jc w:val="center"/>
              <w:rPr>
                <w:b/>
                <w:lang w:val="sr-Cyrl-RS"/>
              </w:rPr>
            </w:pPr>
            <w:r w:rsidRPr="00C16435">
              <w:rPr>
                <w:b/>
                <w:lang w:val="sr-Cyrl-RS"/>
              </w:rPr>
              <w:t>ДА</w:t>
            </w:r>
          </w:p>
        </w:tc>
        <w:tc>
          <w:tcPr>
            <w:tcW w:w="1080" w:type="dxa"/>
            <w:vAlign w:val="center"/>
          </w:tcPr>
          <w:p w14:paraId="2B29EBFE" w14:textId="77777777" w:rsidR="00683D9B" w:rsidRPr="00C16435" w:rsidRDefault="00683D9B" w:rsidP="00EF5983">
            <w:pPr>
              <w:spacing w:after="0"/>
              <w:jc w:val="center"/>
              <w:rPr>
                <w:b/>
                <w:lang w:val="sr-Cyrl-RS"/>
              </w:rPr>
            </w:pPr>
            <w:r w:rsidRPr="00C16435">
              <w:rPr>
                <w:b/>
                <w:lang w:val="sr-Cyrl-RS"/>
              </w:rPr>
              <w:t>НЕ</w:t>
            </w:r>
          </w:p>
        </w:tc>
        <w:tc>
          <w:tcPr>
            <w:tcW w:w="2070" w:type="dxa"/>
            <w:vAlign w:val="center"/>
          </w:tcPr>
          <w:p w14:paraId="024F3D34" w14:textId="77777777" w:rsidR="00683D9B" w:rsidRPr="00C16435" w:rsidRDefault="00683D9B" w:rsidP="00EF5983">
            <w:pPr>
              <w:spacing w:after="0"/>
              <w:jc w:val="center"/>
              <w:rPr>
                <w:b/>
                <w:lang w:val="sr-Cyrl-RS"/>
              </w:rPr>
            </w:pPr>
            <w:r w:rsidRPr="00C16435">
              <w:rPr>
                <w:b/>
                <w:lang w:val="sr-Cyrl-RS"/>
              </w:rPr>
              <w:t>КОМЕНТАР</w:t>
            </w:r>
          </w:p>
        </w:tc>
      </w:tr>
      <w:tr w:rsidR="00683D9B" w14:paraId="6BAA91C4" w14:textId="77777777" w:rsidTr="00EF5983">
        <w:trPr>
          <w:trHeight w:val="20"/>
        </w:trPr>
        <w:tc>
          <w:tcPr>
            <w:tcW w:w="5130" w:type="dxa"/>
            <w:shd w:val="clear" w:color="auto" w:fill="E2EFD9" w:themeFill="accent6" w:themeFillTint="33"/>
            <w:vAlign w:val="center"/>
          </w:tcPr>
          <w:p w14:paraId="4EF69908" w14:textId="616C88C7" w:rsidR="00683D9B" w:rsidRPr="00EF5983" w:rsidRDefault="00EF5983" w:rsidP="00E55F72">
            <w:pPr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B2FC1">
              <w:rPr>
                <w:rFonts w:ascii="Times New Roman" w:hAnsi="Times New Roman" w:cs="Times New Roman"/>
                <w:sz w:val="24"/>
                <w:lang w:val="sr-Cyrl-RS"/>
              </w:rPr>
              <w:t>Стратегију локалног одрживог развоја</w:t>
            </w:r>
            <w:r w:rsidR="003D0717">
              <w:rPr>
                <w:rFonts w:ascii="Times New Roman" w:hAnsi="Times New Roman" w:cs="Times New Roman"/>
                <w:sz w:val="24"/>
                <w:lang w:val="sr-Cyrl-RS"/>
              </w:rPr>
              <w:t xml:space="preserve"> (или други развојни </w:t>
            </w:r>
            <w:r w:rsidR="00E55F72">
              <w:rPr>
                <w:rFonts w:ascii="Times New Roman" w:hAnsi="Times New Roman" w:cs="Times New Roman"/>
                <w:sz w:val="24"/>
                <w:lang w:val="sr-Cyrl-RS"/>
              </w:rPr>
              <w:t>акт</w:t>
            </w:r>
            <w:r w:rsidR="003D0717"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да ли је укључен проблем климатских промена</w:t>
            </w:r>
            <w:r w:rsidRPr="001B2FC1">
              <w:rPr>
                <w:rFonts w:ascii="Times New Roman" w:hAnsi="Times New Roman" w:cs="Times New Roman"/>
                <w:sz w:val="24"/>
                <w:lang w:val="sr-Cyrl-RS"/>
              </w:rPr>
              <w:t>?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Навести на који начин.</w:t>
            </w:r>
          </w:p>
        </w:tc>
        <w:tc>
          <w:tcPr>
            <w:tcW w:w="990" w:type="dxa"/>
            <w:vAlign w:val="center"/>
          </w:tcPr>
          <w:p w14:paraId="655997ED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39265F00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10175F2A" w14:textId="77777777" w:rsidR="00683D9B" w:rsidRDefault="00683D9B" w:rsidP="00EF5983">
            <w:pPr>
              <w:spacing w:after="0"/>
              <w:jc w:val="center"/>
            </w:pPr>
          </w:p>
        </w:tc>
      </w:tr>
      <w:tr w:rsidR="00683D9B" w14:paraId="30C00E08" w14:textId="77777777" w:rsidTr="00EF5983">
        <w:trPr>
          <w:trHeight w:val="20"/>
        </w:trPr>
        <w:tc>
          <w:tcPr>
            <w:tcW w:w="5130" w:type="dxa"/>
            <w:vAlign w:val="center"/>
          </w:tcPr>
          <w:p w14:paraId="09A6FF4C" w14:textId="77777777" w:rsidR="00683D9B" w:rsidRDefault="00EF5983" w:rsidP="00EF59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 ли пратите испуњење циљева Стратегије?</w:t>
            </w:r>
          </w:p>
        </w:tc>
        <w:tc>
          <w:tcPr>
            <w:tcW w:w="990" w:type="dxa"/>
            <w:vAlign w:val="center"/>
          </w:tcPr>
          <w:p w14:paraId="669CBA15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259BAFAA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60AEE625" w14:textId="77777777" w:rsidR="00683D9B" w:rsidRDefault="00683D9B" w:rsidP="00EF5983">
            <w:pPr>
              <w:spacing w:after="0"/>
              <w:jc w:val="center"/>
            </w:pPr>
          </w:p>
        </w:tc>
      </w:tr>
      <w:tr w:rsidR="00683D9B" w14:paraId="0F445C43" w14:textId="77777777" w:rsidTr="00EF5983">
        <w:trPr>
          <w:trHeight w:val="20"/>
        </w:trPr>
        <w:tc>
          <w:tcPr>
            <w:tcW w:w="5130" w:type="dxa"/>
            <w:shd w:val="clear" w:color="auto" w:fill="E2EFD9" w:themeFill="accent6" w:themeFillTint="33"/>
            <w:vAlign w:val="center"/>
          </w:tcPr>
          <w:p w14:paraId="52E714A8" w14:textId="77777777" w:rsidR="00683D9B" w:rsidRDefault="00EF5983" w:rsidP="00EF5983">
            <w:pPr>
              <w:spacing w:after="0"/>
              <w:jc w:val="both"/>
            </w:pPr>
            <w:r w:rsidRPr="001B2FC1">
              <w:rPr>
                <w:rFonts w:ascii="Times New Roman" w:hAnsi="Times New Roman" w:cs="Times New Roman"/>
                <w:sz w:val="24"/>
                <w:lang w:val="sr-Cyrl-RS"/>
              </w:rPr>
              <w:t>Локални еколошки акциони план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и да ли је укључен проблем климатских промена</w:t>
            </w:r>
            <w:r w:rsidRPr="001B2FC1">
              <w:rPr>
                <w:rFonts w:ascii="Times New Roman" w:hAnsi="Times New Roman" w:cs="Times New Roman"/>
                <w:sz w:val="24"/>
                <w:lang w:val="sr-Cyrl-RS"/>
              </w:rPr>
              <w:t>?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Навести на који начин</w:t>
            </w:r>
          </w:p>
        </w:tc>
        <w:tc>
          <w:tcPr>
            <w:tcW w:w="990" w:type="dxa"/>
            <w:vAlign w:val="center"/>
          </w:tcPr>
          <w:p w14:paraId="06106360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3DC11465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33383B36" w14:textId="77777777" w:rsidR="00683D9B" w:rsidRDefault="00683D9B" w:rsidP="00EF5983">
            <w:pPr>
              <w:spacing w:after="0"/>
              <w:jc w:val="center"/>
            </w:pPr>
          </w:p>
        </w:tc>
      </w:tr>
      <w:tr w:rsidR="00683D9B" w14:paraId="24A68A90" w14:textId="77777777" w:rsidTr="00EF5983">
        <w:trPr>
          <w:trHeight w:val="20"/>
        </w:trPr>
        <w:tc>
          <w:tcPr>
            <w:tcW w:w="5130" w:type="dxa"/>
            <w:vAlign w:val="center"/>
          </w:tcPr>
          <w:p w14:paraId="4C94416B" w14:textId="77777777" w:rsidR="00683D9B" w:rsidRDefault="00EF5983" w:rsidP="00EF59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 ли пратите испуњење циљева Акционог плана?</w:t>
            </w:r>
          </w:p>
        </w:tc>
        <w:tc>
          <w:tcPr>
            <w:tcW w:w="990" w:type="dxa"/>
            <w:vAlign w:val="center"/>
          </w:tcPr>
          <w:p w14:paraId="6E9E7FDC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519BFA88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67E7048D" w14:textId="77777777" w:rsidR="00683D9B" w:rsidRDefault="00683D9B" w:rsidP="00EF5983">
            <w:pPr>
              <w:spacing w:after="0"/>
              <w:jc w:val="center"/>
            </w:pPr>
          </w:p>
        </w:tc>
      </w:tr>
      <w:tr w:rsidR="00683D9B" w14:paraId="5C7A717B" w14:textId="77777777" w:rsidTr="00EF5983">
        <w:trPr>
          <w:trHeight w:val="20"/>
        </w:trPr>
        <w:tc>
          <w:tcPr>
            <w:tcW w:w="5130" w:type="dxa"/>
            <w:shd w:val="clear" w:color="auto" w:fill="E2EFD9" w:themeFill="accent6" w:themeFillTint="33"/>
            <w:vAlign w:val="center"/>
          </w:tcPr>
          <w:p w14:paraId="241E7B06" w14:textId="77777777" w:rsidR="00683D9B" w:rsidRDefault="00EF5983" w:rsidP="00EF59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Локални акциони план адаптације/превентивних мера за прилагођавање на измењене климатске услове?</w:t>
            </w:r>
          </w:p>
        </w:tc>
        <w:tc>
          <w:tcPr>
            <w:tcW w:w="990" w:type="dxa"/>
            <w:vAlign w:val="center"/>
          </w:tcPr>
          <w:p w14:paraId="40625E4F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18C8E155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6D792B2E" w14:textId="77777777" w:rsidR="00683D9B" w:rsidRDefault="00683D9B" w:rsidP="00EF5983">
            <w:pPr>
              <w:spacing w:after="0"/>
              <w:jc w:val="center"/>
            </w:pPr>
          </w:p>
        </w:tc>
      </w:tr>
      <w:tr w:rsidR="00683D9B" w14:paraId="7B1358E4" w14:textId="77777777" w:rsidTr="00EF5983">
        <w:trPr>
          <w:trHeight w:val="20"/>
        </w:trPr>
        <w:tc>
          <w:tcPr>
            <w:tcW w:w="5130" w:type="dxa"/>
            <w:vAlign w:val="center"/>
          </w:tcPr>
          <w:p w14:paraId="60605991" w14:textId="1BC833C1" w:rsidR="00683D9B" w:rsidRDefault="00EF5983" w:rsidP="00EF59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Енергетски биланс</w:t>
            </w:r>
            <w:r w:rsidR="00E55F72">
              <w:rPr>
                <w:rFonts w:ascii="Times New Roman" w:hAnsi="Times New Roman" w:cs="Times New Roman"/>
                <w:sz w:val="24"/>
                <w:lang w:val="sr-Cyrl-RS"/>
              </w:rPr>
              <w:t xml:space="preserve"> или евиденцију о потрошњи енергије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за који период?</w:t>
            </w:r>
          </w:p>
        </w:tc>
        <w:tc>
          <w:tcPr>
            <w:tcW w:w="990" w:type="dxa"/>
            <w:vAlign w:val="center"/>
          </w:tcPr>
          <w:p w14:paraId="6B59005E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506FF72E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726A823D" w14:textId="77777777" w:rsidR="00683D9B" w:rsidRDefault="00683D9B" w:rsidP="00EF5983">
            <w:pPr>
              <w:spacing w:after="0"/>
              <w:jc w:val="center"/>
            </w:pPr>
          </w:p>
        </w:tc>
      </w:tr>
      <w:tr w:rsidR="004F5130" w14:paraId="39246365" w14:textId="77777777" w:rsidTr="00EF5983">
        <w:trPr>
          <w:trHeight w:val="20"/>
        </w:trPr>
        <w:tc>
          <w:tcPr>
            <w:tcW w:w="5130" w:type="dxa"/>
            <w:vAlign w:val="center"/>
          </w:tcPr>
          <w:p w14:paraId="29D275EF" w14:textId="7E5D91BD" w:rsidR="004F5130" w:rsidRPr="00E55F72" w:rsidRDefault="004F5130" w:rsidP="00EF5983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55F72">
              <w:rPr>
                <w:rFonts w:ascii="Times New Roman" w:hAnsi="Times New Roman" w:cs="Times New Roman"/>
                <w:sz w:val="24"/>
                <w:lang w:val="sr-Cyrl-RS"/>
              </w:rPr>
              <w:t>Акциони план енергетске ефикасности</w:t>
            </w:r>
          </w:p>
        </w:tc>
        <w:tc>
          <w:tcPr>
            <w:tcW w:w="990" w:type="dxa"/>
            <w:vAlign w:val="center"/>
          </w:tcPr>
          <w:p w14:paraId="0A030D2C" w14:textId="77777777" w:rsidR="004F5130" w:rsidRDefault="004F5130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321CFF11" w14:textId="77777777" w:rsidR="004F5130" w:rsidRDefault="004F5130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1D71FDDA" w14:textId="77777777" w:rsidR="004F5130" w:rsidRDefault="004F5130" w:rsidP="00EF5983">
            <w:pPr>
              <w:spacing w:after="0"/>
              <w:jc w:val="center"/>
            </w:pPr>
          </w:p>
        </w:tc>
      </w:tr>
      <w:tr w:rsidR="00367DAB" w14:paraId="347DACC8" w14:textId="77777777" w:rsidTr="00EF5983">
        <w:trPr>
          <w:trHeight w:val="20"/>
        </w:trPr>
        <w:tc>
          <w:tcPr>
            <w:tcW w:w="5130" w:type="dxa"/>
            <w:vAlign w:val="center"/>
          </w:tcPr>
          <w:p w14:paraId="54243335" w14:textId="4C4FF029" w:rsidR="00367DAB" w:rsidRPr="00E55F72" w:rsidRDefault="00367DAB" w:rsidP="00EF5983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55F72">
              <w:rPr>
                <w:rFonts w:ascii="Times New Roman" w:hAnsi="Times New Roman" w:cs="Times New Roman"/>
                <w:sz w:val="24"/>
                <w:lang w:val="sr-Cyrl-RS"/>
              </w:rPr>
              <w:t>Локални план/Стратегија управљања отпадом</w:t>
            </w:r>
          </w:p>
        </w:tc>
        <w:tc>
          <w:tcPr>
            <w:tcW w:w="990" w:type="dxa"/>
            <w:vAlign w:val="center"/>
          </w:tcPr>
          <w:p w14:paraId="0BCD5A7D" w14:textId="77777777" w:rsidR="00367DAB" w:rsidRDefault="00367DA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601525E8" w14:textId="77777777" w:rsidR="00367DAB" w:rsidRDefault="00367DA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265C0D79" w14:textId="77777777" w:rsidR="00367DAB" w:rsidRDefault="00367DAB" w:rsidP="00EF5983">
            <w:pPr>
              <w:spacing w:after="0"/>
              <w:jc w:val="center"/>
            </w:pPr>
          </w:p>
        </w:tc>
      </w:tr>
      <w:tr w:rsidR="00683D9B" w14:paraId="333187F3" w14:textId="77777777" w:rsidTr="00EF5983">
        <w:trPr>
          <w:trHeight w:val="20"/>
        </w:trPr>
        <w:tc>
          <w:tcPr>
            <w:tcW w:w="5130" w:type="dxa"/>
            <w:shd w:val="clear" w:color="auto" w:fill="E2EFD9" w:themeFill="accent6" w:themeFillTint="33"/>
            <w:vAlign w:val="center"/>
          </w:tcPr>
          <w:p w14:paraId="3046110D" w14:textId="5A21A5DD" w:rsidR="00683D9B" w:rsidRDefault="00EF5983" w:rsidP="00EF5983">
            <w:pPr>
              <w:spacing w:after="0"/>
              <w:jc w:val="both"/>
            </w:pPr>
            <w:r w:rsidRPr="00C5637B">
              <w:rPr>
                <w:rFonts w:ascii="Times New Roman" w:hAnsi="Times New Roman" w:cs="Times New Roman"/>
                <w:sz w:val="24"/>
                <w:lang w:val="sr-Cyrl-RS"/>
              </w:rPr>
              <w:t>Инвентар гасова са ефектом стаклене баште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за који период</w:t>
            </w:r>
            <w:r w:rsidRPr="00C5637B">
              <w:rPr>
                <w:rFonts w:ascii="Times New Roman" w:hAnsi="Times New Roman" w:cs="Times New Roman"/>
                <w:sz w:val="24"/>
                <w:lang w:val="sr-Cyrl-RS"/>
              </w:rPr>
              <w:t>?</w:t>
            </w:r>
          </w:p>
        </w:tc>
        <w:tc>
          <w:tcPr>
            <w:tcW w:w="990" w:type="dxa"/>
            <w:vAlign w:val="center"/>
          </w:tcPr>
          <w:p w14:paraId="0B08DAB2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6DBA9044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293D63FC" w14:textId="77777777" w:rsidR="00683D9B" w:rsidRDefault="00683D9B" w:rsidP="00EF5983">
            <w:pPr>
              <w:spacing w:after="0"/>
              <w:jc w:val="center"/>
            </w:pPr>
          </w:p>
        </w:tc>
      </w:tr>
      <w:tr w:rsidR="00683D9B" w14:paraId="3735A630" w14:textId="77777777" w:rsidTr="00EF5983">
        <w:trPr>
          <w:trHeight w:val="20"/>
        </w:trPr>
        <w:tc>
          <w:tcPr>
            <w:tcW w:w="5130" w:type="dxa"/>
            <w:vAlign w:val="center"/>
          </w:tcPr>
          <w:p w14:paraId="0E39411C" w14:textId="3F64D72D" w:rsidR="00683D9B" w:rsidRDefault="00EF5983" w:rsidP="00EF59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Формиран буџетски фонд који укључује </w:t>
            </w:r>
            <w:r w:rsidRPr="00E55F72">
              <w:rPr>
                <w:rFonts w:ascii="Times New Roman" w:hAnsi="Times New Roman" w:cs="Times New Roman"/>
                <w:sz w:val="24"/>
                <w:lang w:val="sr-Cyrl-RS"/>
              </w:rPr>
              <w:t xml:space="preserve">финансирање </w:t>
            </w:r>
            <w:r w:rsidR="00F65161" w:rsidRPr="00E55F72">
              <w:rPr>
                <w:rFonts w:ascii="Times New Roman" w:hAnsi="Times New Roman" w:cs="Times New Roman"/>
                <w:sz w:val="24"/>
                <w:lang w:val="sr-Cyrl-RS"/>
              </w:rPr>
              <w:t xml:space="preserve">пројеката и активности </w:t>
            </w:r>
            <w:r w:rsidRPr="00E55F72">
              <w:rPr>
                <w:rFonts w:ascii="Times New Roman" w:hAnsi="Times New Roman" w:cs="Times New Roman"/>
                <w:sz w:val="24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области</w:t>
            </w:r>
            <w:r w:rsidRPr="001B2FC1">
              <w:rPr>
                <w:rFonts w:ascii="Times New Roman" w:hAnsi="Times New Roman" w:cs="Times New Roman"/>
                <w:sz w:val="24"/>
                <w:lang w:val="sr-Cyrl-RS"/>
              </w:rPr>
              <w:t xml:space="preserve"> климатских промена?</w:t>
            </w:r>
          </w:p>
        </w:tc>
        <w:tc>
          <w:tcPr>
            <w:tcW w:w="990" w:type="dxa"/>
            <w:vAlign w:val="center"/>
          </w:tcPr>
          <w:p w14:paraId="45837BC1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602F77DF" w14:textId="77777777" w:rsidR="00683D9B" w:rsidRDefault="00683D9B" w:rsidP="00EF5983">
            <w:pPr>
              <w:spacing w:after="0"/>
              <w:jc w:val="center"/>
            </w:pPr>
          </w:p>
        </w:tc>
        <w:tc>
          <w:tcPr>
            <w:tcW w:w="2070" w:type="dxa"/>
            <w:vAlign w:val="center"/>
          </w:tcPr>
          <w:p w14:paraId="1816A146" w14:textId="77777777" w:rsidR="00683D9B" w:rsidRDefault="00683D9B" w:rsidP="00EF5983">
            <w:pPr>
              <w:spacing w:after="0"/>
              <w:jc w:val="center"/>
            </w:pPr>
          </w:p>
        </w:tc>
      </w:tr>
      <w:tr w:rsidR="00683D9B" w14:paraId="604F696C" w14:textId="77777777" w:rsidTr="00EF5983">
        <w:tc>
          <w:tcPr>
            <w:tcW w:w="5130" w:type="dxa"/>
            <w:shd w:val="clear" w:color="auto" w:fill="E2EFD9" w:themeFill="accent6" w:themeFillTint="33"/>
            <w:vAlign w:val="center"/>
          </w:tcPr>
          <w:p w14:paraId="20355C47" w14:textId="77777777" w:rsidR="00683D9B" w:rsidRDefault="00EF5983" w:rsidP="00EF59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r w:rsidRPr="001B2FC1">
              <w:rPr>
                <w:rFonts w:ascii="Times New Roman" w:hAnsi="Times New Roman" w:cs="Times New Roman"/>
                <w:sz w:val="24"/>
                <w:lang w:val="sr-Cyrl-RS"/>
              </w:rPr>
              <w:t>нергетског менаџера?</w:t>
            </w:r>
          </w:p>
        </w:tc>
        <w:tc>
          <w:tcPr>
            <w:tcW w:w="990" w:type="dxa"/>
          </w:tcPr>
          <w:p w14:paraId="3A21C54B" w14:textId="77777777" w:rsidR="00683D9B" w:rsidRDefault="00683D9B" w:rsidP="00EF5983">
            <w:pPr>
              <w:spacing w:after="0"/>
            </w:pPr>
          </w:p>
        </w:tc>
        <w:tc>
          <w:tcPr>
            <w:tcW w:w="1080" w:type="dxa"/>
          </w:tcPr>
          <w:p w14:paraId="3C9A9C3F" w14:textId="77777777" w:rsidR="00683D9B" w:rsidRDefault="00683D9B" w:rsidP="00EF5983">
            <w:pPr>
              <w:spacing w:after="0"/>
            </w:pPr>
          </w:p>
        </w:tc>
        <w:tc>
          <w:tcPr>
            <w:tcW w:w="2070" w:type="dxa"/>
          </w:tcPr>
          <w:p w14:paraId="1268FA1A" w14:textId="77777777" w:rsidR="00683D9B" w:rsidRDefault="00683D9B" w:rsidP="00EF5983">
            <w:pPr>
              <w:spacing w:after="0"/>
            </w:pPr>
          </w:p>
        </w:tc>
      </w:tr>
      <w:tr w:rsidR="00683D9B" w14:paraId="49D2075C" w14:textId="77777777" w:rsidTr="00EF5983">
        <w:tc>
          <w:tcPr>
            <w:tcW w:w="5130" w:type="dxa"/>
            <w:vAlign w:val="center"/>
          </w:tcPr>
          <w:p w14:paraId="618C33FE" w14:textId="77777777" w:rsidR="00683D9B" w:rsidRDefault="00EF5983" w:rsidP="00EF59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Потписану Е</w:t>
            </w:r>
            <w:r w:rsidRPr="00851FDA">
              <w:rPr>
                <w:rFonts w:ascii="Times New Roman" w:hAnsi="Times New Roman" w:cs="Times New Roman"/>
                <w:sz w:val="24"/>
                <w:lang w:val="sr-Cyrl-RS"/>
              </w:rPr>
              <w:t>нерге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тску повељу</w:t>
            </w:r>
            <w:r w:rsidRPr="00851FDA">
              <w:rPr>
                <w:rFonts w:ascii="Times New Roman" w:hAnsi="Times New Roman" w:cs="Times New Roman"/>
                <w:sz w:val="24"/>
                <w:lang w:val="sr-Cyrl-RS"/>
              </w:rPr>
              <w:t xml:space="preserve"> градоначелника</w:t>
            </w:r>
            <w:r w:rsidRPr="00851FDA">
              <w:rPr>
                <w:rFonts w:ascii="Times New Roman" w:hAnsi="Times New Roman" w:cs="Times New Roman"/>
                <w:sz w:val="24"/>
              </w:rPr>
              <w:t xml:space="preserve"> (Convent of Mayors)</w:t>
            </w:r>
            <w:r w:rsidRPr="00851FDA">
              <w:rPr>
                <w:rFonts w:ascii="Times New Roman" w:hAnsi="Times New Roman" w:cs="Times New Roman"/>
                <w:sz w:val="24"/>
                <w:lang w:val="sr-Cyrl-RS"/>
              </w:rPr>
              <w:t xml:space="preserve"> и од када? Шта је од обавеза реализовано?</w:t>
            </w:r>
          </w:p>
        </w:tc>
        <w:tc>
          <w:tcPr>
            <w:tcW w:w="990" w:type="dxa"/>
          </w:tcPr>
          <w:p w14:paraId="5AB3765B" w14:textId="77777777" w:rsidR="00683D9B" w:rsidRDefault="00683D9B" w:rsidP="00EF5983">
            <w:pPr>
              <w:spacing w:after="0"/>
            </w:pPr>
          </w:p>
        </w:tc>
        <w:tc>
          <w:tcPr>
            <w:tcW w:w="1080" w:type="dxa"/>
          </w:tcPr>
          <w:p w14:paraId="31D06E28" w14:textId="77777777" w:rsidR="00683D9B" w:rsidRDefault="00683D9B" w:rsidP="00EF5983">
            <w:pPr>
              <w:spacing w:after="0"/>
            </w:pPr>
          </w:p>
        </w:tc>
        <w:tc>
          <w:tcPr>
            <w:tcW w:w="2070" w:type="dxa"/>
          </w:tcPr>
          <w:p w14:paraId="241EB9FE" w14:textId="77777777" w:rsidR="00683D9B" w:rsidRDefault="00683D9B" w:rsidP="00EF5983">
            <w:pPr>
              <w:spacing w:after="0"/>
            </w:pPr>
          </w:p>
        </w:tc>
      </w:tr>
    </w:tbl>
    <w:p w14:paraId="19713635" w14:textId="77777777" w:rsidR="00683D9B" w:rsidRDefault="00683D9B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F5983" w14:paraId="5AFE2EE3" w14:textId="77777777" w:rsidTr="00EF5983">
        <w:tc>
          <w:tcPr>
            <w:tcW w:w="9016" w:type="dxa"/>
          </w:tcPr>
          <w:p w14:paraId="2739444E" w14:textId="660A9300" w:rsidR="00EF5983" w:rsidRPr="00EF5983" w:rsidRDefault="00EF5983" w:rsidP="00EF5983">
            <w:pPr>
              <w:pStyle w:val="Pasussalistom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се води евиденција, од када и ко води евиденцију (да ли постоји служба) о 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штет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ама насталим као последица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суш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а, 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поплава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шумских пожара и других елеметарних н</w:t>
            </w:r>
            <w:r w:rsidR="005A60F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епогода на територији 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аше </w:t>
            </w:r>
            <w:r w:rsidR="002E4558" w:rsidRP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јединице локалне самоуправе</w:t>
            </w:r>
            <w:r w:rsidRPr="00E55F7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? </w:t>
            </w:r>
          </w:p>
        </w:tc>
      </w:tr>
      <w:tr w:rsidR="00EF5983" w:rsidRPr="002E4558" w14:paraId="5FD13582" w14:textId="77777777" w:rsidTr="00EF5983">
        <w:tc>
          <w:tcPr>
            <w:tcW w:w="9016" w:type="dxa"/>
            <w:shd w:val="clear" w:color="auto" w:fill="E2EFD9" w:themeFill="accent6" w:themeFillTint="33"/>
          </w:tcPr>
          <w:p w14:paraId="31381C01" w14:textId="77777777" w:rsidR="00EF5983" w:rsidRDefault="00EF59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459B066" w14:textId="77777777" w:rsidR="00DB6B80" w:rsidRDefault="00DB6B80"/>
        </w:tc>
      </w:tr>
    </w:tbl>
    <w:p w14:paraId="77FEB11D" w14:textId="77777777" w:rsidR="00EF5983" w:rsidRDefault="00EF5983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F5983" w14:paraId="4E7D3FD3" w14:textId="77777777" w:rsidTr="005273BF">
        <w:tc>
          <w:tcPr>
            <w:tcW w:w="9016" w:type="dxa"/>
          </w:tcPr>
          <w:p w14:paraId="00DD8D2A" w14:textId="3179051A" w:rsidR="00EF5983" w:rsidRPr="00EF5983" w:rsidRDefault="00EF5983" w:rsidP="00A25A18">
            <w:pPr>
              <w:pStyle w:val="Pasussalistom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располажете подацима о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финансијски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губици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ма или штетама</w:t>
            </w:r>
            <w:r w:rsidR="0040666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D0752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насталим </w:t>
            </w:r>
            <w:r w:rsidR="0040666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услед елементарних непогода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(Пример: губици км путева, мостова, површина земље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број грла стоке и сл)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</w:tr>
      <w:tr w:rsidR="00EF5983" w14:paraId="2F43D324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09725AF" w14:textId="77777777" w:rsidR="00EF5983" w:rsidRDefault="00EF5983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Одговор:</w:t>
            </w:r>
          </w:p>
          <w:p w14:paraId="36066B01" w14:textId="77777777" w:rsidR="00DB6B80" w:rsidRDefault="00DB6B80" w:rsidP="005273BF"/>
        </w:tc>
      </w:tr>
    </w:tbl>
    <w:p w14:paraId="7692F833" w14:textId="77777777" w:rsidR="001C155C" w:rsidRDefault="001C155C" w:rsidP="00422887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25BDABD5" w14:textId="7875C6FE" w:rsidR="001C155C" w:rsidRPr="00B25D9B" w:rsidRDefault="001C155C" w:rsidP="001C155C">
      <w:pPr>
        <w:pStyle w:val="Pasussalistom"/>
        <w:spacing w:after="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sr-Cyrl-RS"/>
        </w:rPr>
        <w:t>Сектор саобраћаја</w:t>
      </w: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F5983" w14:paraId="1DBEC6F9" w14:textId="77777777" w:rsidTr="005273BF">
        <w:tc>
          <w:tcPr>
            <w:tcW w:w="9016" w:type="dxa"/>
          </w:tcPr>
          <w:p w14:paraId="3F6B984E" w14:textId="7F59B570" w:rsidR="00EF5983" w:rsidRPr="00422887" w:rsidRDefault="00422887" w:rsidP="00161DC1">
            <w:pPr>
              <w:pStyle w:val="Pasussalistom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су у току или су планирани пројекти који захтевају набавку </w:t>
            </w:r>
            <w:r w:rsidRPr="000024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већег броја </w:t>
            </w:r>
            <w:r w:rsidRPr="000024C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нових </w:t>
            </w:r>
            <w:r w:rsidRPr="000024C8">
              <w:rPr>
                <w:rFonts w:ascii="Times New Roman" w:hAnsi="Times New Roman" w:cs="Times New Roman"/>
                <w:noProof/>
                <w:sz w:val="24"/>
                <w:szCs w:val="24"/>
              </w:rPr>
              <w:t>радних машина</w:t>
            </w:r>
            <w:r w:rsidRPr="000024C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нових</w:t>
            </w:r>
            <w:r w:rsidRPr="000024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теретних возила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Који је ниво инвестиција и ко је инвеститор?</w:t>
            </w:r>
          </w:p>
        </w:tc>
      </w:tr>
      <w:tr w:rsidR="00EF5983" w14:paraId="5823B435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18D83D0" w14:textId="77777777" w:rsidR="00EF5983" w:rsidRDefault="00EF5983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3AE401BE" w14:textId="77777777" w:rsidR="00DB6B80" w:rsidRDefault="00DB6B80" w:rsidP="005273BF"/>
        </w:tc>
      </w:tr>
    </w:tbl>
    <w:p w14:paraId="6CC53B74" w14:textId="79BDDAFB" w:rsidR="00EF5983" w:rsidRDefault="00EF5983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5B1EB333" w14:textId="77777777" w:rsidTr="005273BF">
        <w:tc>
          <w:tcPr>
            <w:tcW w:w="9016" w:type="dxa"/>
          </w:tcPr>
          <w:p w14:paraId="67950647" w14:textId="6652972E" w:rsidR="00422887" w:rsidRPr="00422887" w:rsidRDefault="00422887" w:rsidP="00161DC1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планирате 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обнову и модернизацију возног парка за градски и међуградски превоз путника? 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Колики је </w:t>
            </w:r>
            <w:r w:rsidR="00B81B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тренутни 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капацитет возног парка (број возила)? 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колико година се обнавља возни парк и која је просечна старост 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постојећих 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возила?</w:t>
            </w:r>
          </w:p>
        </w:tc>
      </w:tr>
      <w:tr w:rsidR="00422887" w14:paraId="3F45B007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3D06A937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43CD8A76" w14:textId="77777777" w:rsidR="00DB6B80" w:rsidRDefault="00DB6B80" w:rsidP="005273BF"/>
        </w:tc>
      </w:tr>
    </w:tbl>
    <w:p w14:paraId="0386DB3B" w14:textId="6F7ECA3E" w:rsidR="00422887" w:rsidRDefault="00422887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4F9F3ABE" w14:textId="77777777" w:rsidTr="005273BF">
        <w:tc>
          <w:tcPr>
            <w:tcW w:w="9016" w:type="dxa"/>
          </w:tcPr>
          <w:p w14:paraId="19403789" w14:textId="379D36AA" w:rsidR="00422887" w:rsidRPr="00422887" w:rsidRDefault="00611577" w:rsidP="00161DC1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4C35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поседујете</w:t>
            </w:r>
            <w:r w:rsidRPr="004C35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планирате набавку возила на биодизел или другу врсту еко горива?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Молимо наведите број таквих </w:t>
            </w:r>
            <w:r w:rsidR="00A25A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возила и укупан </w:t>
            </w:r>
            <w:r w:rsidR="00A25A18" w:rsidRPr="005B676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број</w:t>
            </w:r>
            <w:r w:rsidR="00E55F72" w:rsidRPr="005B676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C7214D" w:rsidRPr="005B676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возила.</w:t>
            </w:r>
          </w:p>
        </w:tc>
      </w:tr>
      <w:tr w:rsidR="00422887" w14:paraId="716478C7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439676FA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2A9D58CD" w14:textId="77777777" w:rsidR="00DB6B80" w:rsidRDefault="00DB6B80" w:rsidP="005273BF"/>
        </w:tc>
      </w:tr>
    </w:tbl>
    <w:p w14:paraId="6E219439" w14:textId="367A4EFF" w:rsidR="00422887" w:rsidRDefault="00422887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0A0A8DAB" w14:textId="77777777" w:rsidTr="0001057C">
        <w:tc>
          <w:tcPr>
            <w:tcW w:w="9016" w:type="dxa"/>
          </w:tcPr>
          <w:p w14:paraId="55611FB7" w14:textId="5A0948BB" w:rsidR="00422887" w:rsidRPr="00611577" w:rsidRDefault="00137766" w:rsidP="00161DC1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постоји програм обука возача за еко вожњу и одакле се финансира?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Колики број возача </w:t>
            </w:r>
            <w:r w:rsidR="00DB6B8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је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завршио обуку?</w:t>
            </w:r>
          </w:p>
        </w:tc>
      </w:tr>
      <w:tr w:rsidR="00422887" w14:paraId="099DE5EB" w14:textId="77777777" w:rsidTr="0001057C">
        <w:tc>
          <w:tcPr>
            <w:tcW w:w="9016" w:type="dxa"/>
            <w:shd w:val="clear" w:color="auto" w:fill="E2EFD9" w:themeFill="accent6" w:themeFillTint="33"/>
          </w:tcPr>
          <w:p w14:paraId="7E5F200B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51E998F6" w14:textId="77777777" w:rsidR="00DB6B80" w:rsidRDefault="00DB6B80" w:rsidP="005273BF"/>
        </w:tc>
      </w:tr>
    </w:tbl>
    <w:p w14:paraId="13DF340C" w14:textId="0AE4CF2F" w:rsidR="00422887" w:rsidRPr="00E55F72" w:rsidRDefault="00422887">
      <w:pPr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6E78DCB8" w14:textId="77777777" w:rsidTr="005273BF">
        <w:tc>
          <w:tcPr>
            <w:tcW w:w="9016" w:type="dxa"/>
          </w:tcPr>
          <w:p w14:paraId="4A7465F9" w14:textId="5DD7DBAC" w:rsidR="00422887" w:rsidRPr="00137766" w:rsidRDefault="00137766" w:rsidP="00161DC1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у склопу реализованих, текућих или планираних пројеката постоје иницијативе информисања становништва о енергетски ефикасним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/одрживим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видовима саобраћаја и транспорта? Који су то пројекти и одакле су финансирани?</w:t>
            </w:r>
          </w:p>
        </w:tc>
      </w:tr>
      <w:tr w:rsidR="00422887" w14:paraId="158DB38C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1774BF5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Одговор:</w:t>
            </w:r>
          </w:p>
          <w:p w14:paraId="2DB861D3" w14:textId="77777777" w:rsidR="00DB6B80" w:rsidRDefault="00DB6B80" w:rsidP="005273BF"/>
        </w:tc>
      </w:tr>
    </w:tbl>
    <w:p w14:paraId="62632F01" w14:textId="77777777" w:rsidR="0001057C" w:rsidRPr="0001057C" w:rsidRDefault="0001057C">
      <w:pPr>
        <w:rPr>
          <w:sz w:val="14"/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4F782CD7" w14:textId="77777777" w:rsidTr="005273BF">
        <w:tc>
          <w:tcPr>
            <w:tcW w:w="9016" w:type="dxa"/>
          </w:tcPr>
          <w:p w14:paraId="20D611DE" w14:textId="1D1D2253" w:rsidR="00422887" w:rsidRPr="00137766" w:rsidRDefault="00137766" w:rsidP="00161DC1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постоји у пракси или је у плану преусмеравање превоза великих количина терета са друмског на железнички или речни саобраћај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 циљу смањења емисија штетних гасова</w:t>
            </w:r>
            <w:r w:rsidR="00C7214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? 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постоје или се примењују инфраструктурна решења за бољу повезаност железнице, јавног и друмског саобраћаја?</w:t>
            </w:r>
          </w:p>
        </w:tc>
      </w:tr>
      <w:tr w:rsidR="00422887" w14:paraId="1FC6EDBD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653433EE" w14:textId="77777777" w:rsidR="00DB6B80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505D20FA" w14:textId="3F095CA6" w:rsidR="00DB6B80" w:rsidRPr="00DB6B80" w:rsidRDefault="00DB6B80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CF151A6" w14:textId="2D9B3A1D" w:rsidR="00422887" w:rsidRPr="0001057C" w:rsidRDefault="00422887">
      <w:pPr>
        <w:rPr>
          <w:sz w:val="14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5BB1F847" w14:textId="77777777" w:rsidTr="005273BF">
        <w:tc>
          <w:tcPr>
            <w:tcW w:w="9016" w:type="dxa"/>
          </w:tcPr>
          <w:p w14:paraId="27BEBEFF" w14:textId="56C76301" w:rsidR="00422887" w:rsidRPr="00137766" w:rsidRDefault="00137766" w:rsidP="00292E0D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</w:t>
            </w:r>
            <w:r w:rsidR="00065B2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постоји систем или планирате активности за пре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усмеравања тешких теретних возила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циљу смањења гужви у саобраћају, мање потрошње горива и смањења емисије штетних гасова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</w:tr>
      <w:tr w:rsidR="00422887" w14:paraId="5D6D92B9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3D26ECCF" w14:textId="77777777" w:rsidR="00DB6B80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558EAC1C" w14:textId="1EB91352" w:rsidR="00DB6B80" w:rsidRPr="00DB6B80" w:rsidRDefault="00DB6B80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71124D5" w14:textId="4FA2BA44" w:rsidR="00422887" w:rsidRDefault="00422887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7631DBE9" w14:textId="77777777" w:rsidTr="005273BF">
        <w:tc>
          <w:tcPr>
            <w:tcW w:w="9016" w:type="dxa"/>
          </w:tcPr>
          <w:p w14:paraId="51AD08A7" w14:textId="6E3467A1" w:rsidR="00422887" w:rsidRPr="00137766" w:rsidRDefault="00137766" w:rsidP="00292E0D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је планирано утврђивање зелених зона у градовима у којима ће бити ограничен приступ </w:t>
            </w:r>
            <w:r w:rsidR="00B81B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теретним и путничким 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возилима?</w:t>
            </w:r>
          </w:p>
        </w:tc>
      </w:tr>
      <w:tr w:rsidR="00422887" w14:paraId="182E16B4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195787A2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71CE7366" w14:textId="77777777" w:rsidR="00DB6B80" w:rsidRDefault="00DB6B80" w:rsidP="005273BF"/>
        </w:tc>
      </w:tr>
    </w:tbl>
    <w:p w14:paraId="30D0B498" w14:textId="3B29BA9A" w:rsidR="00422887" w:rsidRDefault="00422887"/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7D0ECC83" w14:textId="77777777" w:rsidTr="005273BF">
        <w:tc>
          <w:tcPr>
            <w:tcW w:w="9016" w:type="dxa"/>
          </w:tcPr>
          <w:p w14:paraId="54167838" w14:textId="2676D0CB" w:rsidR="00422887" w:rsidRPr="00137766" w:rsidRDefault="00137766" w:rsidP="00161DC1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су реализовани, у току или планирани пројекти у функцији унапређења енергетске ефикасности у систему јавног транспорта путника или робе? Уколико јесу, који је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период реализације, </w:t>
            </w:r>
            <w:r w:rsidRPr="00154CE5">
              <w:rPr>
                <w:rFonts w:ascii="Times New Roman" w:hAnsi="Times New Roman" w:cs="Times New Roman"/>
                <w:noProof/>
                <w:sz w:val="24"/>
                <w:szCs w:val="24"/>
              </w:rPr>
              <w:t>извор финансирања и колики је буџет пројекта?</w:t>
            </w:r>
          </w:p>
        </w:tc>
      </w:tr>
      <w:tr w:rsidR="00422887" w14:paraId="21310EF5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4DFB21CD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3BC8CB6E" w14:textId="77777777" w:rsidR="00DB6B80" w:rsidRDefault="00DB6B80" w:rsidP="005273BF"/>
        </w:tc>
      </w:tr>
      <w:tr w:rsidR="00422887" w14:paraId="2BE60627" w14:textId="77777777" w:rsidTr="005273BF">
        <w:tc>
          <w:tcPr>
            <w:tcW w:w="9016" w:type="dxa"/>
          </w:tcPr>
          <w:p w14:paraId="14195BDE" w14:textId="56783549" w:rsidR="00422887" w:rsidRPr="00137766" w:rsidRDefault="00137766" w:rsidP="00161DC1">
            <w:pPr>
              <w:pStyle w:val="Pasussalistom"/>
              <w:numPr>
                <w:ilvl w:val="0"/>
                <w:numId w:val="23"/>
              </w:numPr>
              <w:jc w:val="both"/>
              <w:rPr>
                <w:lang w:val="sr-Cyrl-RS"/>
              </w:rPr>
            </w:pPr>
            <w:r w:rsidRPr="000024C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постоје мере које ограничавају пренамену шумског или пољопривредног земљишта у земљиште за производњу биогорива?</w:t>
            </w:r>
          </w:p>
        </w:tc>
      </w:tr>
      <w:tr w:rsidR="00422887" w14:paraId="77FF646B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364C880B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3286C9FB" w14:textId="77777777" w:rsidR="00DB6B80" w:rsidRDefault="00DB6B80" w:rsidP="005273BF"/>
        </w:tc>
      </w:tr>
    </w:tbl>
    <w:p w14:paraId="58B96C28" w14:textId="77777777" w:rsidR="0001057C" w:rsidRPr="0001057C" w:rsidRDefault="0001057C">
      <w:pPr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3CEC6241" w14:textId="77777777" w:rsidTr="005273BF">
        <w:tc>
          <w:tcPr>
            <w:tcW w:w="9016" w:type="dxa"/>
          </w:tcPr>
          <w:p w14:paraId="391D87B8" w14:textId="037C6C78" w:rsidR="00422887" w:rsidRPr="00137766" w:rsidRDefault="00137766" w:rsidP="00161DC1">
            <w:pPr>
              <w:pStyle w:val="Pasussalistom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E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у претходном периоду долазило до уништавања путне инфраструктуре услед елементарних непогода и да ли је иста реконструисана? Да ли су у плановима реконструкције и изградње узимане у обзир промене климе и пројекције климатских промена или само климатски и метеоролошки параметри? </w:t>
            </w:r>
          </w:p>
        </w:tc>
      </w:tr>
      <w:tr w:rsidR="00422887" w14:paraId="43C16B8C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310BEE48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53822B3B" w14:textId="77777777" w:rsidR="00DB6B80" w:rsidRDefault="00DB6B80" w:rsidP="005273BF"/>
        </w:tc>
      </w:tr>
    </w:tbl>
    <w:p w14:paraId="7C815295" w14:textId="77777777" w:rsidR="0001057C" w:rsidRDefault="0001057C" w:rsidP="00540B2B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68EF5C40" w14:textId="77777777" w:rsidR="00540B2B" w:rsidRPr="007C4D2A" w:rsidRDefault="00540B2B" w:rsidP="00540B2B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  <w:r w:rsidRPr="00A26E81">
        <w:rPr>
          <w:rFonts w:ascii="Times New Roman" w:hAnsi="Times New Roman" w:cs="Times New Roman"/>
          <w:b/>
          <w:noProof/>
          <w:sz w:val="32"/>
          <w:szCs w:val="24"/>
          <w:lang w:val="sr-Cyrl-RS"/>
        </w:rPr>
        <w:t>Сектор енергетике и зградарства</w:t>
      </w: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22887" w14:paraId="60E81C08" w14:textId="77777777" w:rsidTr="005273BF">
        <w:tc>
          <w:tcPr>
            <w:tcW w:w="9016" w:type="dxa"/>
          </w:tcPr>
          <w:p w14:paraId="51DE86D9" w14:textId="379B04DC" w:rsidR="00422887" w:rsidRPr="00540B2B" w:rsidRDefault="00540B2B" w:rsidP="00292E0D">
            <w:pPr>
              <w:pStyle w:val="Pasussalistom"/>
              <w:numPr>
                <w:ilvl w:val="0"/>
                <w:numId w:val="24"/>
              </w:numPr>
              <w:jc w:val="both"/>
              <w:rPr>
                <w:lang w:val="sr-Cyrl-RS"/>
              </w:rPr>
            </w:pPr>
            <w:r w:rsidRPr="001D210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постоји систем којим се прати и/или промовише унапређење енергетског разреда постојећих зграда? Уколико постоји, навести основне карактеристике (начин финансирања, буџет на годишњем нивоу, од 2012. године).</w:t>
            </w:r>
            <w:r w:rsidR="002F6FF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2F6FFF" w:rsidRP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Навести број и енергетске разреде зграда (уколико евиде</w:t>
            </w:r>
            <w:r w:rsidR="00614F73" w:rsidRP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</w:t>
            </w:r>
            <w:r w:rsidR="002F6FFF" w:rsidRP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ција постоји)</w:t>
            </w:r>
            <w:r w:rsidR="00614F73" w:rsidRP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422887" w14:paraId="5C184781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31C1034B" w14:textId="77777777" w:rsidR="00422887" w:rsidRDefault="00422887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438839A5" w14:textId="77777777" w:rsidR="00DB6B80" w:rsidRDefault="00DB6B80" w:rsidP="005273BF"/>
        </w:tc>
      </w:tr>
    </w:tbl>
    <w:p w14:paraId="4F38D209" w14:textId="4049940F" w:rsidR="00422887" w:rsidRPr="0001057C" w:rsidRDefault="00422887">
      <w:pPr>
        <w:rPr>
          <w:sz w:val="10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61A72CAC" w14:textId="77777777" w:rsidTr="005273BF">
        <w:tc>
          <w:tcPr>
            <w:tcW w:w="9016" w:type="dxa"/>
          </w:tcPr>
          <w:p w14:paraId="639B8E18" w14:textId="780368BF" w:rsidR="00540B2B" w:rsidRPr="00540B2B" w:rsidRDefault="00540B2B" w:rsidP="00161DC1">
            <w:pPr>
              <w:pStyle w:val="Pasussalistom"/>
              <w:numPr>
                <w:ilvl w:val="0"/>
                <w:numId w:val="24"/>
              </w:num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постоје активности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којим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се укључује пројектовање површина које рефлектују топлоту и уграђивање полупропусних материјала за поплочавање улица као и система за одвођење бујичних вода?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Уколико по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стој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навести начин финансирања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укупан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>буџет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временски оквир спровођења наведених активности.</w:t>
            </w:r>
          </w:p>
        </w:tc>
      </w:tr>
      <w:tr w:rsidR="00540B2B" w14:paraId="21903774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4A8247E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569A949" w14:textId="77777777" w:rsidR="00DB6B80" w:rsidRDefault="00DB6B80" w:rsidP="005273BF"/>
        </w:tc>
      </w:tr>
    </w:tbl>
    <w:p w14:paraId="752C51C3" w14:textId="34AC2021" w:rsidR="00422887" w:rsidRPr="0001057C" w:rsidRDefault="00422887" w:rsidP="00422887">
      <w:pPr>
        <w:spacing w:after="160" w:line="259" w:lineRule="auto"/>
        <w:rPr>
          <w:sz w:val="16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0F73D8A9" w14:textId="77777777" w:rsidTr="005273BF">
        <w:tc>
          <w:tcPr>
            <w:tcW w:w="9016" w:type="dxa"/>
          </w:tcPr>
          <w:p w14:paraId="6003DE4B" w14:textId="2546E1DD" w:rsidR="00540B2B" w:rsidRPr="00540B2B" w:rsidRDefault="00540B2B" w:rsidP="00292E0D">
            <w:pPr>
              <w:pStyle w:val="Pasussalistom"/>
              <w:numPr>
                <w:ilvl w:val="0"/>
                <w:numId w:val="24"/>
              </w:numPr>
              <w:jc w:val="both"/>
              <w:rPr>
                <w:lang w:val="sr-Cyrl-RS"/>
              </w:rPr>
            </w:pP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</w:t>
            </w:r>
            <w:r w:rsidR="005A60F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се реализују или су планира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не активности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>промови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сања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>коришћењ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обновљивих извора енергије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којих, у којим капацитетима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за ко</w:t>
            </w:r>
            <w:r w:rsidR="008571E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е потребе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(отварање електрана на биомасу, малих хидроелектрана, коришћење енергије сунца, ветра, геотермалних </w:t>
            </w:r>
            <w:r w:rsidRPr="00292E0D">
              <w:rPr>
                <w:rFonts w:ascii="Times New Roman" w:hAnsi="Times New Roman" w:cs="Times New Roman"/>
                <w:noProof/>
                <w:sz w:val="24"/>
                <w:szCs w:val="24"/>
              </w:rPr>
              <w:t>извора</w:t>
            </w:r>
            <w:r w:rsidR="005A60F2" w:rsidRP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</w:t>
            </w:r>
            <w:r w:rsidRP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? </w:t>
            </w:r>
            <w:r w:rsidR="00292E0D" w:rsidRPr="000024C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 територији ваше </w:t>
            </w:r>
            <w:r w:rsidR="00292E0D" w:rsidRPr="000024C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општин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="00292E0D" w:rsidRPr="000024C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постоји производња биогорива?</w:t>
            </w:r>
            <w:r w:rsidR="00A25A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Навести назив, извор финансирања и буџет активности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/пројекта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540B2B" w14:paraId="70EF78E9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18CE438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A4B9712" w14:textId="77777777" w:rsidR="00DB6B80" w:rsidRDefault="00DB6B80" w:rsidP="005273BF"/>
        </w:tc>
      </w:tr>
    </w:tbl>
    <w:p w14:paraId="4A59544D" w14:textId="2DFE67A6" w:rsidR="00540B2B" w:rsidRPr="0001057C" w:rsidRDefault="00540B2B" w:rsidP="00422887">
      <w:pPr>
        <w:spacing w:after="160" w:line="259" w:lineRule="auto"/>
        <w:rPr>
          <w:sz w:val="18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:rsidRPr="005A60F2" w14:paraId="6A04983B" w14:textId="77777777" w:rsidTr="00C715D5">
        <w:tc>
          <w:tcPr>
            <w:tcW w:w="9016" w:type="dxa"/>
          </w:tcPr>
          <w:p w14:paraId="303F7643" w14:textId="109F1B54" w:rsidR="00540B2B" w:rsidRDefault="00540B2B" w:rsidP="00161DC1">
            <w:pPr>
              <w:pStyle w:val="Pasussalistom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Навести активности у погледу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>зградњ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е,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реконструкциј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редовно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>одржавањ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објеката и инсталација јавне расвете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светлећих тела, бојењ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прањ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стубова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). Навести њихов извор финансирања, буџет и временски оквир реализације. </w:t>
            </w:r>
          </w:p>
          <w:p w14:paraId="17BB1AC9" w14:textId="77777777" w:rsidR="00292E0D" w:rsidRDefault="00540B2B" w:rsidP="00292E0D">
            <w:pPr>
              <w:pStyle w:val="Pasussalistom"/>
              <w:spacing w:after="120"/>
              <w:ind w:left="350" w:firstLine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Да ли се реализују активности по планираној динамици или на пројектној бази?</w:t>
            </w:r>
          </w:p>
          <w:p w14:paraId="585257F1" w14:textId="00F8F689" w:rsidR="00540B2B" w:rsidRPr="00540B2B" w:rsidRDefault="00292E0D" w:rsidP="00292E0D">
            <w:pPr>
              <w:pStyle w:val="Pasussalistom"/>
              <w:spacing w:after="120"/>
              <w:ind w:left="350" w:firstLine="90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</w:t>
            </w:r>
            <w:r w:rsidR="00540B2B" w:rsidRPr="00540B2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Да ли имате (и који) уграђен систем контролисања јавне расвете?</w:t>
            </w:r>
            <w:r w:rsidR="00540B2B" w:rsidRPr="00540B2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val="sr-Cyrl-RS"/>
                </w:rPr>
                <w:id w:val="-1062249248"/>
                <w:placeholder>
                  <w:docPart w:val="F7E6EEA312464298BD04DA313326F85F"/>
                </w:placeholder>
                <w:comboBox>
                  <w:listItem w:displayText="Да, имамо." w:value="Да, имамо."/>
                  <w:listItem w:displayText="Не, немамо." w:value="Не, немамо."/>
                  <w:listItem w:displayText="Не знам." w:value="Не знам."/>
                </w:comboBox>
              </w:sdtPr>
              <w:sdtContent>
                <w:r w:rsidR="00540B2B" w:rsidRPr="00540B2B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  <w:lang w:val="sr-Cyrl-RS"/>
                  </w:rPr>
                  <w:t>Изабрати опцију</w:t>
                </w:r>
              </w:sdtContent>
            </w:sdt>
          </w:p>
        </w:tc>
      </w:tr>
      <w:tr w:rsidR="00540B2B" w14:paraId="398F94DD" w14:textId="77777777" w:rsidTr="00C715D5">
        <w:tc>
          <w:tcPr>
            <w:tcW w:w="9016" w:type="dxa"/>
            <w:shd w:val="clear" w:color="auto" w:fill="E2EFD9" w:themeFill="accent6" w:themeFillTint="33"/>
          </w:tcPr>
          <w:p w14:paraId="251C0825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4D510DE9" w14:textId="77777777" w:rsidR="00DB6B80" w:rsidRDefault="00DB6B80" w:rsidP="005273BF"/>
        </w:tc>
      </w:tr>
      <w:tr w:rsidR="00540B2B" w14:paraId="7B7D200E" w14:textId="77777777" w:rsidTr="005273BF">
        <w:tc>
          <w:tcPr>
            <w:tcW w:w="9016" w:type="dxa"/>
          </w:tcPr>
          <w:p w14:paraId="0223701F" w14:textId="77777777" w:rsidR="00A25A18" w:rsidRPr="00A25A18" w:rsidRDefault="000466F1" w:rsidP="00A25A18">
            <w:pPr>
              <w:pStyle w:val="Pasussalistom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се спроводе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или су у плану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активности у смисл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br/>
              <w:t>-</w:t>
            </w:r>
            <w:r w:rsidRPr="00E32D0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E32D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промовисања употребе енергетски ефикасних уређаја у просторијама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јавних, </w:t>
            </w:r>
            <w:r w:rsidRPr="00E32D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стамбених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и пословних</w:t>
            </w:r>
            <w:r w:rsidR="00A25A1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зграда;</w:t>
            </w:r>
          </w:p>
          <w:p w14:paraId="720DC60C" w14:textId="07F4731D" w:rsidR="000466F1" w:rsidRDefault="000466F1" w:rsidP="00A25A18">
            <w:pPr>
              <w:pStyle w:val="Pasussalistom"/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</w:pPr>
            <w:r w:rsidRPr="00E32D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25C0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подизање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свести запослених као и становника</w:t>
            </w:r>
            <w:r w:rsidRPr="00E32D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учествовањем у акцијама </w:t>
            </w:r>
            <w:r w:rsidRPr="00E32D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попут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Недеље енергије, С</w:t>
            </w:r>
            <w:r w:rsidRPr="00E32D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т</w:t>
            </w:r>
            <w:r w:rsidRPr="00E32D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за Планету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, Дана план</w:t>
            </w:r>
            <w:r w:rsidR="00A25A1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ете Земље и сличних активности.</w:t>
            </w:r>
          </w:p>
          <w:p w14:paraId="47F0C47A" w14:textId="77777777" w:rsidR="00A25A18" w:rsidRPr="00E32D0A" w:rsidRDefault="00A25A18" w:rsidP="00A25A18">
            <w:pPr>
              <w:pStyle w:val="Pasussalistom"/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2394E49" w14:textId="15739CD1" w:rsidR="00540B2B" w:rsidRPr="000466F1" w:rsidRDefault="000466F1" w:rsidP="000466F1">
            <w:pPr>
              <w:ind w:left="360"/>
              <w:rPr>
                <w:lang w:val="sr-Cyrl-RS"/>
              </w:rPr>
            </w:pPr>
            <w:r w:rsidRPr="000466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Навести активности,  њихов извор финансирања и године реализације.</w:t>
            </w:r>
          </w:p>
        </w:tc>
      </w:tr>
      <w:tr w:rsidR="00540B2B" w14:paraId="638139B2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3F713813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A43BB9D" w14:textId="77777777" w:rsidR="00DB6B80" w:rsidRDefault="00DB6B80" w:rsidP="005273BF"/>
        </w:tc>
      </w:tr>
    </w:tbl>
    <w:p w14:paraId="6877AD1E" w14:textId="6F8F3C53" w:rsidR="00540B2B" w:rsidRDefault="00540B2B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26137F39" w14:textId="77777777" w:rsidTr="005273BF">
        <w:tc>
          <w:tcPr>
            <w:tcW w:w="9016" w:type="dxa"/>
          </w:tcPr>
          <w:p w14:paraId="39F0B182" w14:textId="380ECA97" w:rsidR="00925C04" w:rsidRPr="00A54D18" w:rsidRDefault="000466F1" w:rsidP="00161DC1">
            <w:pPr>
              <w:pStyle w:val="Pasussalistom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су спроведене мере или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планирате обнову/реконструкцију електричне и топловодне мреже (топловода/гасовода)? </w:t>
            </w:r>
          </w:p>
          <w:p w14:paraId="0FA25E18" w14:textId="54AE333E" w:rsidR="000466F1" w:rsidRPr="00794AD8" w:rsidRDefault="000466F1" w:rsidP="00292E0D">
            <w:pPr>
              <w:pStyle w:val="Pasussalistom"/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су у припреми планске документације узете у обзир промене климе у претходном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периоду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очекиване промене климе у будућем периоду или су изражени на основу метеоролошких података за одређени период у прошлости?</w:t>
            </w:r>
          </w:p>
          <w:p w14:paraId="537E0F08" w14:textId="63008500" w:rsidR="00540B2B" w:rsidRPr="000466F1" w:rsidRDefault="000466F1" w:rsidP="002B06E3">
            <w:pPr>
              <w:pStyle w:val="Pasussalistom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br/>
            </w:r>
            <w:r w:rsidRPr="000466F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r-Cyrl-RS"/>
              </w:rPr>
              <w:t>Пример</w:t>
            </w:r>
            <w:r w:rsidRPr="000466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прављење акумулационих базена-водостана за прихват већих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интензитета 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падавина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постављање/премештање електричних и других осетљивих опрема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од поплава на безбедне висине, 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оспособљавање функционисања систе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ма у условима екстремних температура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softHyphen/>
              <w:t>.</w:t>
            </w:r>
          </w:p>
        </w:tc>
      </w:tr>
      <w:tr w:rsidR="00540B2B" w14:paraId="2707F79B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581196D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550474F6" w14:textId="77777777" w:rsidR="00DB6B80" w:rsidRDefault="00DB6B80" w:rsidP="005273BF"/>
        </w:tc>
      </w:tr>
    </w:tbl>
    <w:p w14:paraId="650A341C" w14:textId="77B2C0E8" w:rsidR="00540B2B" w:rsidRDefault="00540B2B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702F70D0" w14:textId="77777777" w:rsidTr="005273BF">
        <w:tc>
          <w:tcPr>
            <w:tcW w:w="9016" w:type="dxa"/>
          </w:tcPr>
          <w:p w14:paraId="473FA87C" w14:textId="56FCC8A9" w:rsidR="00540B2B" w:rsidRPr="000466F1" w:rsidRDefault="000466F1" w:rsidP="00161DC1">
            <w:pPr>
              <w:pStyle w:val="Pasussalistom"/>
              <w:numPr>
                <w:ilvl w:val="0"/>
                <w:numId w:val="24"/>
              </w:num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поседујете податке/информације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 врстама енергената које се користи у домаћинствима за потребе грејања? 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Уколико је могуће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="00CB625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навести удео у процентима.</w:t>
            </w:r>
          </w:p>
        </w:tc>
      </w:tr>
      <w:tr w:rsidR="00540B2B" w14:paraId="33F3FB09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4B95358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Одговор:</w:t>
            </w:r>
          </w:p>
          <w:p w14:paraId="6707DE9C" w14:textId="77777777" w:rsidR="00DB6B80" w:rsidRDefault="00DB6B80" w:rsidP="005273BF"/>
        </w:tc>
      </w:tr>
    </w:tbl>
    <w:p w14:paraId="16A9B2F1" w14:textId="77777777" w:rsidR="00161DC1" w:rsidRPr="00161DC1" w:rsidRDefault="00161DC1" w:rsidP="00422887">
      <w:pPr>
        <w:spacing w:after="160" w:line="259" w:lineRule="auto"/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6E0D1F45" w14:textId="77777777" w:rsidTr="005273BF">
        <w:tc>
          <w:tcPr>
            <w:tcW w:w="9016" w:type="dxa"/>
          </w:tcPr>
          <w:p w14:paraId="20D6DDF1" w14:textId="784203CC" w:rsidR="00540B2B" w:rsidRPr="000466F1" w:rsidRDefault="000466F1" w:rsidP="00161DC1">
            <w:pPr>
              <w:pStyle w:val="Pasussalistom"/>
              <w:numPr>
                <w:ilvl w:val="0"/>
                <w:numId w:val="24"/>
              </w:numPr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 на територији општине извршена гасификација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од када и који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удео укупних потреба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финалној потрошнји енергије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покрива</w:t>
            </w:r>
            <w:r w:rsidR="00925C0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гас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</w:p>
        </w:tc>
      </w:tr>
      <w:tr w:rsidR="00540B2B" w14:paraId="1FCF1BB8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04BF54C7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875872A" w14:textId="77777777" w:rsidR="00DB6B80" w:rsidRDefault="00DB6B80" w:rsidP="005273BF"/>
        </w:tc>
      </w:tr>
    </w:tbl>
    <w:p w14:paraId="3B2BF806" w14:textId="676723EE" w:rsidR="00540B2B" w:rsidRDefault="00540B2B" w:rsidP="00422887">
      <w:pPr>
        <w:spacing w:after="160" w:line="259" w:lineRule="auto"/>
        <w:rPr>
          <w:lang w:val="sr-Cyrl-RS"/>
        </w:rPr>
      </w:pPr>
    </w:p>
    <w:p w14:paraId="645C0F5D" w14:textId="77777777" w:rsidR="0001057C" w:rsidRPr="0001057C" w:rsidRDefault="0001057C" w:rsidP="00422887">
      <w:pPr>
        <w:spacing w:after="160" w:line="259" w:lineRule="auto"/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518FCDBE" w14:textId="77777777" w:rsidTr="005273BF">
        <w:tc>
          <w:tcPr>
            <w:tcW w:w="9016" w:type="dxa"/>
          </w:tcPr>
          <w:p w14:paraId="22527CF0" w14:textId="4188D490" w:rsidR="00540B2B" w:rsidRPr="000466F1" w:rsidRDefault="000466F1" w:rsidP="00161DC1">
            <w:pPr>
              <w:pStyle w:val="Pasussalistom"/>
              <w:numPr>
                <w:ilvl w:val="0"/>
                <w:numId w:val="24"/>
              </w:numPr>
              <w:rPr>
                <w:lang w:val="sr-Cyrl-RS"/>
              </w:rPr>
            </w:pPr>
            <w:r w:rsidRPr="007916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ли се</w:t>
            </w:r>
            <w:r w:rsidR="00B81B1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на територији локалне самоуправе отпад користи као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енергент?</w:t>
            </w:r>
          </w:p>
        </w:tc>
      </w:tr>
      <w:tr w:rsidR="00540B2B" w14:paraId="4113E0AD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3B2408DF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14D4C19A" w14:textId="77777777" w:rsidR="00DB6B80" w:rsidRDefault="00DB6B80" w:rsidP="005273BF"/>
        </w:tc>
      </w:tr>
    </w:tbl>
    <w:p w14:paraId="7ADA433D" w14:textId="329F1B60" w:rsidR="00540B2B" w:rsidRDefault="00540B2B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5A8F2E6B" w14:textId="77777777" w:rsidTr="005273BF">
        <w:tc>
          <w:tcPr>
            <w:tcW w:w="9016" w:type="dxa"/>
          </w:tcPr>
          <w:p w14:paraId="56216792" w14:textId="1EFD338D" w:rsidR="00540B2B" w:rsidRPr="000466F1" w:rsidRDefault="000466F1" w:rsidP="00161DC1">
            <w:pPr>
              <w:pStyle w:val="Pasussalistom"/>
              <w:numPr>
                <w:ilvl w:val="0"/>
                <w:numId w:val="24"/>
              </w:numPr>
              <w:jc w:val="both"/>
              <w:rPr>
                <w:lang w:val="sr-Cyrl-RS"/>
              </w:rPr>
            </w:pPr>
            <w:r w:rsidRPr="007916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ли постоји и у ком проценту је у употреби систем даљинског хлађења у јавним и пословним зградама и да ли се на истом врши унапређење? Такође, навести да ли је омогућена природно проветравање ваздуха у наведеним зградама.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br/>
              <w:t>Навести временски период реализације, буџет и извор финансирања активности.</w:t>
            </w:r>
          </w:p>
        </w:tc>
      </w:tr>
      <w:tr w:rsidR="00540B2B" w14:paraId="626A8F11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0751DCA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41F4ABAB" w14:textId="77777777" w:rsidR="00DB6B80" w:rsidRDefault="00DB6B80" w:rsidP="005273BF"/>
        </w:tc>
      </w:tr>
    </w:tbl>
    <w:p w14:paraId="325C9230" w14:textId="77777777" w:rsidR="00D02912" w:rsidRDefault="00D02912" w:rsidP="00422887">
      <w:pPr>
        <w:spacing w:after="160" w:line="259" w:lineRule="auto"/>
        <w:sectPr w:rsidR="00D02912" w:rsidSect="00F9200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CE9F324" w14:textId="541B3211" w:rsidR="00540B2B" w:rsidRDefault="00540B2B" w:rsidP="00422887">
      <w:pPr>
        <w:spacing w:after="160" w:line="259" w:lineRule="auto"/>
      </w:pPr>
    </w:p>
    <w:tbl>
      <w:tblPr>
        <w:tblStyle w:val="Koordinatnamreatabele"/>
        <w:tblW w:w="13549" w:type="dxa"/>
        <w:tblInd w:w="108" w:type="dxa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440"/>
        <w:gridCol w:w="1980"/>
        <w:gridCol w:w="1980"/>
        <w:gridCol w:w="1772"/>
        <w:gridCol w:w="1635"/>
        <w:gridCol w:w="2424"/>
        <w:gridCol w:w="2318"/>
      </w:tblGrid>
      <w:tr w:rsidR="000466F1" w14:paraId="13CF049B" w14:textId="77777777" w:rsidTr="00C715D5">
        <w:trPr>
          <w:trHeight w:val="2895"/>
        </w:trPr>
        <w:tc>
          <w:tcPr>
            <w:tcW w:w="13549" w:type="dxa"/>
            <w:gridSpan w:val="7"/>
            <w:tcBorders>
              <w:bottom w:val="single" w:sz="4" w:space="0" w:color="538135" w:themeColor="accent6" w:themeShade="BF"/>
            </w:tcBorders>
          </w:tcPr>
          <w:p w14:paraId="57A2485C" w14:textId="77777777" w:rsidR="000466F1" w:rsidRPr="00FA7E4B" w:rsidRDefault="000466F1" w:rsidP="00161DC1">
            <w:pPr>
              <w:pStyle w:val="Pasussalistom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Навести називе пројеката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који укључују инвестирање у област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смањења 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енергетске потрошње у оквиру енергетске инфраструктуре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. Узети у обзир </w:t>
            </w:r>
            <w:r w:rsidRPr="00FA7E4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завршен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Pr="00FA7E4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текућ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Pr="00FA7E4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или планиран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 пројекте,</w:t>
            </w:r>
            <w:r w:rsidRPr="00FA7E4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њихове изворе финансирања и износ буџета, за период од 2012. године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  <w:p w14:paraId="35FF077D" w14:textId="07BED4A1" w:rsidR="000466F1" w:rsidRPr="000466F1" w:rsidRDefault="000466F1" w:rsidP="001C155C">
            <w:pPr>
              <w:spacing w:after="120" w:line="259" w:lineRule="auto"/>
              <w:ind w:left="360"/>
              <w:rPr>
                <w:lang w:val="sr-Cyrl-RS"/>
              </w:rPr>
            </w:pPr>
            <w:r w:rsidRPr="000466F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r-Cyrl-RS"/>
              </w:rPr>
              <w:t>Пример</w:t>
            </w:r>
            <w:r w:rsidRPr="000466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:</w:t>
            </w:r>
            <w:r w:rsidRPr="000466F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постављање изолације цевовода и арматуре, реконструкција и/или проширење система даљинског грејања (санација примарних мрежа,</w:t>
            </w:r>
            <w:r w:rsidRPr="0004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F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ревитализација примарних и секундарних мрежа, модернизација топлотних подстаница, изградња нових топловода и повезивање изолованих котларница, блоковских котларница и топловода од подстаница до водова).</w:t>
            </w:r>
          </w:p>
        </w:tc>
      </w:tr>
      <w:tr w:rsidR="000466F1" w14:paraId="7EDCD146" w14:textId="77777777" w:rsidTr="00EE163B">
        <w:trPr>
          <w:trHeight w:val="1502"/>
        </w:trPr>
        <w:tc>
          <w:tcPr>
            <w:tcW w:w="1440" w:type="dxa"/>
            <w:tcBorders>
              <w:lef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07F058A6" w14:textId="56BD9926" w:rsidR="000466F1" w:rsidRPr="000466F1" w:rsidRDefault="000466F1" w:rsidP="00C715D5">
            <w:pPr>
              <w:spacing w:after="160" w:line="259" w:lineRule="auto"/>
              <w:jc w:val="center"/>
              <w:rPr>
                <w:b/>
              </w:rPr>
            </w:pPr>
            <w:r w:rsidRPr="000466F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2A857D79" w14:textId="1B70A6F0" w:rsidR="000466F1" w:rsidRDefault="000466F1" w:rsidP="00C715D5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Тип/врста активности (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5E2B4207" w14:textId="24CF4EB2" w:rsidR="000466F1" w:rsidRDefault="000466F1" w:rsidP="00C715D5">
            <w:pPr>
              <w:spacing w:after="160" w:line="259" w:lineRule="auto"/>
              <w:jc w:val="center"/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Временски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</w:t>
            </w:r>
          </w:p>
        </w:tc>
        <w:tc>
          <w:tcPr>
            <w:tcW w:w="1772" w:type="dxa"/>
            <w:shd w:val="clear" w:color="auto" w:fill="C5E0B3" w:themeFill="accent6" w:themeFillTint="66"/>
            <w:vAlign w:val="center"/>
          </w:tcPr>
          <w:p w14:paraId="3C90F3CA" w14:textId="7BFFD9D0" w:rsidR="000466F1" w:rsidRDefault="000466F1" w:rsidP="00C715D5">
            <w:pPr>
              <w:spacing w:after="160" w:line="259" w:lineRule="auto"/>
              <w:jc w:val="center"/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1FE55FC8" w14:textId="684766EF" w:rsidR="000466F1" w:rsidRDefault="000466F1" w:rsidP="00C715D5">
            <w:pPr>
              <w:spacing w:after="160" w:line="259" w:lineRule="auto"/>
              <w:jc w:val="center"/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Оквирни буџет</w:t>
            </w:r>
          </w:p>
        </w:tc>
        <w:tc>
          <w:tcPr>
            <w:tcW w:w="2424" w:type="dxa"/>
            <w:shd w:val="clear" w:color="auto" w:fill="C5E0B3" w:themeFill="accent6" w:themeFillTint="66"/>
            <w:vAlign w:val="center"/>
          </w:tcPr>
          <w:p w14:paraId="3D983580" w14:textId="43E50B81" w:rsidR="000466F1" w:rsidRDefault="000466F1" w:rsidP="00C715D5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звори и начини финансирања</w:t>
            </w:r>
            <w:r w:rsidR="00E11E8D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footnoteReference w:id="1"/>
            </w:r>
          </w:p>
        </w:tc>
        <w:tc>
          <w:tcPr>
            <w:tcW w:w="2318" w:type="dxa"/>
            <w:tcBorders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3495209" w14:textId="6A1BA62E" w:rsidR="000466F1" w:rsidRDefault="000466F1" w:rsidP="00C715D5">
            <w:pPr>
              <w:spacing w:after="160" w:line="259" w:lineRule="auto"/>
              <w:jc w:val="center"/>
            </w:pP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Удео сваког од извора финансирања а посебно буџета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</w:t>
            </w: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еколошких такси</w:t>
            </w:r>
          </w:p>
        </w:tc>
      </w:tr>
      <w:tr w:rsidR="000466F1" w14:paraId="2D244DBC" w14:textId="77777777" w:rsidTr="00EE163B">
        <w:trPr>
          <w:trHeight w:val="440"/>
        </w:trPr>
        <w:tc>
          <w:tcPr>
            <w:tcW w:w="144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855587F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7D30F9E4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5AEFA679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772" w:type="dxa"/>
            <w:shd w:val="clear" w:color="auto" w:fill="E2EFD9" w:themeFill="accent6" w:themeFillTint="33"/>
          </w:tcPr>
          <w:p w14:paraId="36D25988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14:paraId="3EC18DA0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424" w:type="dxa"/>
            <w:shd w:val="clear" w:color="auto" w:fill="E2EFD9" w:themeFill="accent6" w:themeFillTint="33"/>
          </w:tcPr>
          <w:p w14:paraId="2262F716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318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9ADD72A" w14:textId="77777777" w:rsidR="000466F1" w:rsidRDefault="000466F1" w:rsidP="00422887">
            <w:pPr>
              <w:spacing w:after="160" w:line="259" w:lineRule="auto"/>
            </w:pPr>
          </w:p>
        </w:tc>
      </w:tr>
      <w:tr w:rsidR="000466F1" w14:paraId="09A88B5B" w14:textId="77777777" w:rsidTr="00EE163B">
        <w:trPr>
          <w:trHeight w:val="457"/>
        </w:trPr>
        <w:tc>
          <w:tcPr>
            <w:tcW w:w="144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64C6F937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40539D9B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62D208FD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772" w:type="dxa"/>
            <w:shd w:val="clear" w:color="auto" w:fill="E2EFD9" w:themeFill="accent6" w:themeFillTint="33"/>
          </w:tcPr>
          <w:p w14:paraId="2EAFCF44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14:paraId="29AF3920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424" w:type="dxa"/>
            <w:shd w:val="clear" w:color="auto" w:fill="E2EFD9" w:themeFill="accent6" w:themeFillTint="33"/>
          </w:tcPr>
          <w:p w14:paraId="422F36CC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318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8561677" w14:textId="77777777" w:rsidR="000466F1" w:rsidRDefault="000466F1" w:rsidP="00422887">
            <w:pPr>
              <w:spacing w:after="160" w:line="259" w:lineRule="auto"/>
            </w:pPr>
          </w:p>
        </w:tc>
      </w:tr>
      <w:tr w:rsidR="000466F1" w14:paraId="5C692BEC" w14:textId="77777777" w:rsidTr="00EE163B">
        <w:trPr>
          <w:trHeight w:val="440"/>
        </w:trPr>
        <w:tc>
          <w:tcPr>
            <w:tcW w:w="144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1F6D769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15B29736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7F5FB1B4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772" w:type="dxa"/>
            <w:shd w:val="clear" w:color="auto" w:fill="E2EFD9" w:themeFill="accent6" w:themeFillTint="33"/>
          </w:tcPr>
          <w:p w14:paraId="15314459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14:paraId="1E17CAD9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424" w:type="dxa"/>
            <w:shd w:val="clear" w:color="auto" w:fill="E2EFD9" w:themeFill="accent6" w:themeFillTint="33"/>
          </w:tcPr>
          <w:p w14:paraId="11CDA95F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318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9E76061" w14:textId="77777777" w:rsidR="000466F1" w:rsidRDefault="000466F1" w:rsidP="00422887">
            <w:pPr>
              <w:spacing w:after="160" w:line="259" w:lineRule="auto"/>
            </w:pPr>
          </w:p>
        </w:tc>
      </w:tr>
      <w:tr w:rsidR="000466F1" w14:paraId="394A5A3B" w14:textId="77777777" w:rsidTr="00EE163B">
        <w:trPr>
          <w:trHeight w:val="457"/>
        </w:trPr>
        <w:tc>
          <w:tcPr>
            <w:tcW w:w="144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9C6EFE6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6FEE2B5C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1F025C57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772" w:type="dxa"/>
            <w:shd w:val="clear" w:color="auto" w:fill="E2EFD9" w:themeFill="accent6" w:themeFillTint="33"/>
          </w:tcPr>
          <w:p w14:paraId="389D2915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14:paraId="003DDC4E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424" w:type="dxa"/>
            <w:shd w:val="clear" w:color="auto" w:fill="E2EFD9" w:themeFill="accent6" w:themeFillTint="33"/>
          </w:tcPr>
          <w:p w14:paraId="60394F5C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318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1A67104" w14:textId="77777777" w:rsidR="000466F1" w:rsidRDefault="000466F1" w:rsidP="00422887">
            <w:pPr>
              <w:spacing w:after="160" w:line="259" w:lineRule="auto"/>
            </w:pPr>
          </w:p>
        </w:tc>
      </w:tr>
      <w:tr w:rsidR="000466F1" w14:paraId="5F8C673E" w14:textId="77777777" w:rsidTr="00EE163B">
        <w:trPr>
          <w:trHeight w:val="457"/>
        </w:trPr>
        <w:tc>
          <w:tcPr>
            <w:tcW w:w="144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474509D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2D45864E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5F3E2E22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772" w:type="dxa"/>
            <w:shd w:val="clear" w:color="auto" w:fill="E2EFD9" w:themeFill="accent6" w:themeFillTint="33"/>
          </w:tcPr>
          <w:p w14:paraId="6F7CB959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14:paraId="1EDF73DC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424" w:type="dxa"/>
            <w:shd w:val="clear" w:color="auto" w:fill="E2EFD9" w:themeFill="accent6" w:themeFillTint="33"/>
          </w:tcPr>
          <w:p w14:paraId="7D6C8161" w14:textId="77777777" w:rsidR="000466F1" w:rsidRDefault="000466F1" w:rsidP="00422887">
            <w:pPr>
              <w:spacing w:after="160" w:line="259" w:lineRule="auto"/>
            </w:pPr>
          </w:p>
        </w:tc>
        <w:tc>
          <w:tcPr>
            <w:tcW w:w="2318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6AC6ADC" w14:textId="77777777" w:rsidR="000466F1" w:rsidRDefault="000466F1" w:rsidP="00422887">
            <w:pPr>
              <w:spacing w:after="160" w:line="259" w:lineRule="auto"/>
            </w:pPr>
          </w:p>
        </w:tc>
      </w:tr>
    </w:tbl>
    <w:p w14:paraId="6886B9D8" w14:textId="77777777" w:rsidR="0047055B" w:rsidRDefault="0047055B" w:rsidP="00422887">
      <w:pPr>
        <w:spacing w:after="160" w:line="259" w:lineRule="auto"/>
        <w:sectPr w:rsidR="0047055B" w:rsidSect="00C715D5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Koordinatnamreatabele"/>
        <w:tblW w:w="13757" w:type="dxa"/>
        <w:tblInd w:w="18" w:type="dxa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30"/>
        <w:gridCol w:w="1800"/>
        <w:gridCol w:w="1924"/>
        <w:gridCol w:w="2021"/>
        <w:gridCol w:w="1662"/>
        <w:gridCol w:w="2465"/>
        <w:gridCol w:w="2355"/>
      </w:tblGrid>
      <w:tr w:rsidR="00C051B2" w14:paraId="5D60D130" w14:textId="77777777" w:rsidTr="00C715D5">
        <w:trPr>
          <w:trHeight w:val="2310"/>
        </w:trPr>
        <w:tc>
          <w:tcPr>
            <w:tcW w:w="13757" w:type="dxa"/>
            <w:gridSpan w:val="7"/>
            <w:tcBorders>
              <w:bottom w:val="single" w:sz="4" w:space="0" w:color="538135" w:themeColor="accent6" w:themeShade="BF"/>
            </w:tcBorders>
          </w:tcPr>
          <w:p w14:paraId="14F02FA7" w14:textId="0B09A443" w:rsidR="00C051B2" w:rsidRPr="00C051B2" w:rsidRDefault="008574AC" w:rsidP="00161DC1">
            <w:pPr>
              <w:pStyle w:val="Pasussalistom"/>
              <w:numPr>
                <w:ilvl w:val="0"/>
                <w:numId w:val="24"/>
              </w:numPr>
              <w:spacing w:after="160" w:line="259" w:lineRule="auto"/>
              <w:rPr>
                <w:lang w:val="sr-Cyrl-RS"/>
              </w:rPr>
            </w:pPr>
            <w:r w:rsidRPr="00A26E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Навести</w:t>
            </w:r>
            <w:r w:rsidR="001B57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A26E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уколико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постоје</w:t>
            </w:r>
            <w:r w:rsidR="001B57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активности путем којих се</w:t>
            </w:r>
            <w:r w:rsidRPr="00A26E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улаже у енергетски ефикаснију производњу,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пренос</w:t>
            </w:r>
            <w:r w:rsidRPr="00A26E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дистрибуцију и транс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формацију електричне и топлотне </w:t>
            </w:r>
            <w:r w:rsidRPr="00A26E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енергије.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8574A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Пример</w:t>
            </w:r>
            <w:r w:rsidRPr="008574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A26E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730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додатна изолација цевовода и арматура, реконструкција постројења, далековода, подстаница, постављање разделника топлоте, контролних мерача утрошка топлоте, терморегулационих вентила, термостата, 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употреба топлотних пумпи, 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употреба 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</w:rPr>
              <w:t>грејењ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природан гас, те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</w:rPr>
              <w:t>не нафтне деривате, електри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</w:t>
            </w:r>
            <w:r w:rsidRPr="00973020">
              <w:rPr>
                <w:rFonts w:ascii="Times New Roman" w:hAnsi="Times New Roman" w:cs="Times New Roman"/>
                <w:noProof/>
                <w:sz w:val="24"/>
                <w:szCs w:val="24"/>
              </w:rPr>
              <w:t>ну струју, даљинско грејање</w:t>
            </w:r>
            <w:r w:rsidRPr="00A26E8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8574AC" w14:paraId="4578882A" w14:textId="77777777" w:rsidTr="001A2BEC">
        <w:trPr>
          <w:trHeight w:val="1457"/>
        </w:trPr>
        <w:tc>
          <w:tcPr>
            <w:tcW w:w="1530" w:type="dxa"/>
            <w:tcBorders>
              <w:lef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66460F21" w14:textId="0460542D" w:rsidR="00C051B2" w:rsidRPr="0047055B" w:rsidRDefault="008574AC" w:rsidP="00C715D5">
            <w:pPr>
              <w:spacing w:after="160" w:line="259" w:lineRule="auto"/>
              <w:jc w:val="center"/>
              <w:rPr>
                <w:b/>
              </w:rPr>
            </w:pPr>
            <w:r w:rsidRPr="004705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800" w:type="dxa"/>
            <w:shd w:val="clear" w:color="auto" w:fill="C5E0B3" w:themeFill="accent6" w:themeFillTint="66"/>
            <w:vAlign w:val="center"/>
          </w:tcPr>
          <w:p w14:paraId="28BF4606" w14:textId="1786C886" w:rsidR="00C051B2" w:rsidRDefault="008574AC" w:rsidP="00C715D5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Тип/врста активности (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924" w:type="dxa"/>
            <w:shd w:val="clear" w:color="auto" w:fill="C5E0B3" w:themeFill="accent6" w:themeFillTint="66"/>
            <w:vAlign w:val="center"/>
          </w:tcPr>
          <w:p w14:paraId="4CEE1046" w14:textId="4B17B114" w:rsidR="00C051B2" w:rsidRDefault="008574AC" w:rsidP="00C715D5">
            <w:pPr>
              <w:spacing w:after="160" w:line="259" w:lineRule="auto"/>
              <w:jc w:val="center"/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Временски период спровођења</w:t>
            </w:r>
          </w:p>
        </w:tc>
        <w:tc>
          <w:tcPr>
            <w:tcW w:w="2021" w:type="dxa"/>
            <w:shd w:val="clear" w:color="auto" w:fill="C5E0B3" w:themeFill="accent6" w:themeFillTint="66"/>
            <w:vAlign w:val="center"/>
          </w:tcPr>
          <w:p w14:paraId="63F31AD4" w14:textId="13F10A02" w:rsidR="00C051B2" w:rsidRDefault="008574AC" w:rsidP="00C715D5">
            <w:pPr>
              <w:spacing w:after="160" w:line="259" w:lineRule="auto"/>
              <w:jc w:val="center"/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Носиоци активности</w:t>
            </w:r>
          </w:p>
        </w:tc>
        <w:tc>
          <w:tcPr>
            <w:tcW w:w="1662" w:type="dxa"/>
            <w:shd w:val="clear" w:color="auto" w:fill="C5E0B3" w:themeFill="accent6" w:themeFillTint="66"/>
            <w:vAlign w:val="center"/>
          </w:tcPr>
          <w:p w14:paraId="00592936" w14:textId="3BFFED5B" w:rsidR="00C051B2" w:rsidRDefault="008574AC" w:rsidP="00C715D5">
            <w:pPr>
              <w:spacing w:after="160" w:line="259" w:lineRule="auto"/>
              <w:jc w:val="center"/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Оквирни буџет</w:t>
            </w:r>
          </w:p>
        </w:tc>
        <w:tc>
          <w:tcPr>
            <w:tcW w:w="2465" w:type="dxa"/>
            <w:shd w:val="clear" w:color="auto" w:fill="C5E0B3" w:themeFill="accent6" w:themeFillTint="66"/>
            <w:vAlign w:val="center"/>
          </w:tcPr>
          <w:p w14:paraId="778EA932" w14:textId="534A079B" w:rsidR="00C051B2" w:rsidRPr="00920C94" w:rsidRDefault="0047055B" w:rsidP="00C715D5">
            <w:pPr>
              <w:spacing w:after="160" w:line="259" w:lineRule="auto"/>
              <w:jc w:val="center"/>
              <w:rPr>
                <w:vertAlign w:val="superscript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Извори и начини финансирања</w:t>
            </w:r>
            <w:r w:rsidR="00920C94">
              <w:rPr>
                <w:rFonts w:ascii="Times New Roman" w:hAnsi="Times New Roman" w:cs="Times New Roman"/>
                <w:b/>
                <w:sz w:val="24"/>
                <w:vertAlign w:val="superscript"/>
                <w:lang w:val="sr-Cyrl-RS"/>
              </w:rPr>
              <w:t>*</w:t>
            </w:r>
          </w:p>
        </w:tc>
        <w:tc>
          <w:tcPr>
            <w:tcW w:w="2355" w:type="dxa"/>
            <w:tcBorders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36FDE64A" w14:textId="3ECD73CE" w:rsidR="00C051B2" w:rsidRDefault="008574AC" w:rsidP="00C715D5">
            <w:pPr>
              <w:spacing w:after="160" w:line="259" w:lineRule="auto"/>
              <w:jc w:val="center"/>
            </w:pP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Удео сваког од извора финансирања а посебно буџета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</w:t>
            </w: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еколошких такси</w:t>
            </w:r>
          </w:p>
        </w:tc>
      </w:tr>
      <w:tr w:rsidR="00C051B2" w14:paraId="3CC8A94D" w14:textId="77777777" w:rsidTr="001A2BEC">
        <w:trPr>
          <w:trHeight w:val="465"/>
        </w:trPr>
        <w:tc>
          <w:tcPr>
            <w:tcW w:w="153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C0C8096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46ADBF5A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1292B6C4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217A333B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14:paraId="680C107C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465" w:type="dxa"/>
            <w:shd w:val="clear" w:color="auto" w:fill="E2EFD9" w:themeFill="accent6" w:themeFillTint="33"/>
          </w:tcPr>
          <w:p w14:paraId="31E14BC6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35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B24C5E5" w14:textId="77777777" w:rsidR="00C051B2" w:rsidRDefault="00C051B2" w:rsidP="00422887">
            <w:pPr>
              <w:spacing w:after="160" w:line="259" w:lineRule="auto"/>
            </w:pPr>
          </w:p>
        </w:tc>
      </w:tr>
      <w:tr w:rsidR="00C051B2" w14:paraId="61FE3F4F" w14:textId="77777777" w:rsidTr="001A2BEC">
        <w:trPr>
          <w:trHeight w:val="448"/>
        </w:trPr>
        <w:tc>
          <w:tcPr>
            <w:tcW w:w="153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913B0E8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376AE7E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7B10D523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4FCD96DA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14:paraId="1D20FBD8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465" w:type="dxa"/>
            <w:shd w:val="clear" w:color="auto" w:fill="E2EFD9" w:themeFill="accent6" w:themeFillTint="33"/>
          </w:tcPr>
          <w:p w14:paraId="156A4E5C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35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A4CDE70" w14:textId="77777777" w:rsidR="00C051B2" w:rsidRDefault="00C051B2" w:rsidP="00422887">
            <w:pPr>
              <w:spacing w:after="160" w:line="259" w:lineRule="auto"/>
            </w:pPr>
          </w:p>
        </w:tc>
      </w:tr>
      <w:tr w:rsidR="00C051B2" w14:paraId="0EDFC63B" w14:textId="77777777" w:rsidTr="001A2BEC">
        <w:trPr>
          <w:trHeight w:val="465"/>
        </w:trPr>
        <w:tc>
          <w:tcPr>
            <w:tcW w:w="153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1CFA49F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45EB4951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6E689572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3D3A1B45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14:paraId="7934EC6C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465" w:type="dxa"/>
            <w:shd w:val="clear" w:color="auto" w:fill="E2EFD9" w:themeFill="accent6" w:themeFillTint="33"/>
          </w:tcPr>
          <w:p w14:paraId="7E5EDA93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35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7F4369C" w14:textId="77777777" w:rsidR="00C051B2" w:rsidRDefault="00C051B2" w:rsidP="00422887">
            <w:pPr>
              <w:spacing w:after="160" w:line="259" w:lineRule="auto"/>
            </w:pPr>
          </w:p>
        </w:tc>
      </w:tr>
      <w:tr w:rsidR="00C051B2" w14:paraId="14D28016" w14:textId="77777777" w:rsidTr="001A2BEC">
        <w:trPr>
          <w:trHeight w:val="448"/>
        </w:trPr>
        <w:tc>
          <w:tcPr>
            <w:tcW w:w="153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9C48AD1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440E5568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74EF5CAE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1DC3809D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14:paraId="7029D52F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465" w:type="dxa"/>
            <w:shd w:val="clear" w:color="auto" w:fill="E2EFD9" w:themeFill="accent6" w:themeFillTint="33"/>
          </w:tcPr>
          <w:p w14:paraId="0FE4573A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35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5F2F5F5" w14:textId="77777777" w:rsidR="00C051B2" w:rsidRDefault="00C051B2" w:rsidP="00422887">
            <w:pPr>
              <w:spacing w:after="160" w:line="259" w:lineRule="auto"/>
            </w:pPr>
          </w:p>
        </w:tc>
      </w:tr>
      <w:tr w:rsidR="00C051B2" w14:paraId="7F9DFF2E" w14:textId="77777777" w:rsidTr="001A2BEC">
        <w:trPr>
          <w:trHeight w:val="465"/>
        </w:trPr>
        <w:tc>
          <w:tcPr>
            <w:tcW w:w="1530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6A889BCA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5CD7F62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924" w:type="dxa"/>
            <w:shd w:val="clear" w:color="auto" w:fill="E2EFD9" w:themeFill="accent6" w:themeFillTint="33"/>
          </w:tcPr>
          <w:p w14:paraId="079C94C4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1D03E598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14:paraId="398BA926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465" w:type="dxa"/>
            <w:shd w:val="clear" w:color="auto" w:fill="E2EFD9" w:themeFill="accent6" w:themeFillTint="33"/>
          </w:tcPr>
          <w:p w14:paraId="3DE4E1BC" w14:textId="77777777" w:rsidR="00C051B2" w:rsidRDefault="00C051B2" w:rsidP="00422887">
            <w:pPr>
              <w:spacing w:after="160" w:line="259" w:lineRule="auto"/>
            </w:pPr>
          </w:p>
        </w:tc>
        <w:tc>
          <w:tcPr>
            <w:tcW w:w="235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0B4B55A" w14:textId="77777777" w:rsidR="00C051B2" w:rsidRDefault="00C051B2" w:rsidP="00422887">
            <w:pPr>
              <w:spacing w:after="160" w:line="259" w:lineRule="auto"/>
            </w:pPr>
          </w:p>
        </w:tc>
      </w:tr>
    </w:tbl>
    <w:p w14:paraId="6855D7AA" w14:textId="77777777" w:rsidR="0047055B" w:rsidRDefault="0047055B" w:rsidP="00422887">
      <w:pPr>
        <w:spacing w:after="160" w:line="259" w:lineRule="auto"/>
        <w:sectPr w:rsidR="0047055B" w:rsidSect="00C715D5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Koordinatnamreatabele"/>
        <w:tblW w:w="13806" w:type="dxa"/>
        <w:tblInd w:w="18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30"/>
        <w:gridCol w:w="1980"/>
        <w:gridCol w:w="1890"/>
        <w:gridCol w:w="1899"/>
        <w:gridCol w:w="1669"/>
        <w:gridCol w:w="2474"/>
        <w:gridCol w:w="2364"/>
      </w:tblGrid>
      <w:tr w:rsidR="0047055B" w14:paraId="334DBDCB" w14:textId="77777777" w:rsidTr="001A2BEC">
        <w:trPr>
          <w:trHeight w:val="2944"/>
        </w:trPr>
        <w:tc>
          <w:tcPr>
            <w:tcW w:w="13806" w:type="dxa"/>
            <w:gridSpan w:val="7"/>
            <w:tcBorders>
              <w:left w:val="nil"/>
              <w:right w:val="nil"/>
            </w:tcBorders>
          </w:tcPr>
          <w:p w14:paraId="5874AABD" w14:textId="5583642F" w:rsidR="0047055B" w:rsidRPr="00563311" w:rsidRDefault="0047055B" w:rsidP="00161DC1">
            <w:pPr>
              <w:pStyle w:val="Pasussalistom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Навести активности и 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изворе финансирања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из којих је омогућено финансирање</w:t>
            </w:r>
            <w:r w:rsidR="001B57B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као и субвенције за приватна лица, а којима се обухватају мере 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побољшањ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 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енергетске ефикасности у јавним, стамбеним и пословним зградама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попут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  <w:p w14:paraId="0EC7031C" w14:textId="36CA0020" w:rsidR="0047055B" w:rsidRPr="00563311" w:rsidRDefault="0047055B" w:rsidP="0047055B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>замен</w:t>
            </w:r>
            <w:r w:rsidR="00B81B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столарије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03CEF29C" w14:textId="36BC2B1A" w:rsidR="0047055B" w:rsidRPr="00563311" w:rsidRDefault="0047055B" w:rsidP="0047055B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>поправк</w:t>
            </w:r>
            <w:r w:rsidR="00B81B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крова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353E0F4F" w14:textId="752AF945" w:rsidR="0047055B" w:rsidRPr="00563311" w:rsidRDefault="00B81B1E" w:rsidP="0047055B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унапређења</w:t>
            </w:r>
            <w:r w:rsidR="0047055B"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унутрашњег осветљења зграде</w:t>
            </w:r>
            <w:r w:rsidR="0047055B"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69438693" w14:textId="660907AD" w:rsidR="0047055B" w:rsidRPr="0047055B" w:rsidRDefault="0047055B" w:rsidP="0047055B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>унапређењ</w:t>
            </w:r>
            <w:r w:rsidR="00B81B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унутрашњих инсталација за грејање/регулација грејања без промене начина грејања</w:t>
            </w:r>
            <w:r w:rsidRPr="0056331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2694BE1A" w14:textId="3B4FAE30" w:rsidR="0047055B" w:rsidRPr="0047055B" w:rsidRDefault="0047055B" w:rsidP="0047055B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05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унапређењ</w:t>
            </w:r>
            <w:r w:rsidR="00B81B1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4705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енергетске ефикасности и трошковне ефикасности припреме санитарне топле</w:t>
            </w:r>
            <w:r w:rsidRPr="004705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705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воде</w:t>
            </w:r>
            <w:r w:rsidRPr="004705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47055B" w14:paraId="3980AB8D" w14:textId="77777777" w:rsidTr="001A2BEC">
        <w:trPr>
          <w:trHeight w:val="1547"/>
        </w:trPr>
        <w:tc>
          <w:tcPr>
            <w:tcW w:w="1530" w:type="dxa"/>
            <w:shd w:val="clear" w:color="auto" w:fill="C5E0B3" w:themeFill="accent6" w:themeFillTint="66"/>
            <w:vAlign w:val="center"/>
          </w:tcPr>
          <w:p w14:paraId="4876E020" w14:textId="07A7DDC0" w:rsidR="0047055B" w:rsidRDefault="0047055B" w:rsidP="00C715D5">
            <w:pPr>
              <w:spacing w:after="160" w:line="259" w:lineRule="auto"/>
              <w:jc w:val="center"/>
            </w:pPr>
            <w:r w:rsidRPr="004705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1380FB21" w14:textId="5AE79486" w:rsidR="0047055B" w:rsidRDefault="0047055B" w:rsidP="00C715D5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Тип/врста активности (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562EC9C0" w14:textId="1DF284F2" w:rsidR="0047055B" w:rsidRDefault="0047055B" w:rsidP="00C715D5">
            <w:pPr>
              <w:spacing w:after="160" w:line="259" w:lineRule="auto"/>
              <w:jc w:val="center"/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Временски период спровођења</w:t>
            </w:r>
          </w:p>
        </w:tc>
        <w:tc>
          <w:tcPr>
            <w:tcW w:w="1899" w:type="dxa"/>
            <w:shd w:val="clear" w:color="auto" w:fill="C5E0B3" w:themeFill="accent6" w:themeFillTint="66"/>
            <w:vAlign w:val="center"/>
          </w:tcPr>
          <w:p w14:paraId="5BFE9D65" w14:textId="669C9BEE" w:rsidR="0047055B" w:rsidRDefault="0047055B" w:rsidP="00C715D5">
            <w:pPr>
              <w:spacing w:after="160" w:line="259" w:lineRule="auto"/>
              <w:jc w:val="center"/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Носиоци активности</w:t>
            </w:r>
          </w:p>
        </w:tc>
        <w:tc>
          <w:tcPr>
            <w:tcW w:w="1669" w:type="dxa"/>
            <w:shd w:val="clear" w:color="auto" w:fill="C5E0B3" w:themeFill="accent6" w:themeFillTint="66"/>
            <w:vAlign w:val="center"/>
          </w:tcPr>
          <w:p w14:paraId="51E912F1" w14:textId="7F09D0C2" w:rsidR="0047055B" w:rsidRDefault="0047055B" w:rsidP="00C715D5">
            <w:pPr>
              <w:spacing w:after="160" w:line="259" w:lineRule="auto"/>
              <w:jc w:val="center"/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Оквирни буџет</w:t>
            </w:r>
          </w:p>
        </w:tc>
        <w:tc>
          <w:tcPr>
            <w:tcW w:w="2474" w:type="dxa"/>
            <w:shd w:val="clear" w:color="auto" w:fill="C5E0B3" w:themeFill="accent6" w:themeFillTint="66"/>
            <w:vAlign w:val="center"/>
          </w:tcPr>
          <w:p w14:paraId="75888CED" w14:textId="5A129841" w:rsidR="0047055B" w:rsidRPr="00920C94" w:rsidRDefault="0047055B" w:rsidP="00C715D5">
            <w:pPr>
              <w:spacing w:after="160" w:line="259" w:lineRule="auto"/>
              <w:jc w:val="center"/>
              <w:rPr>
                <w:vertAlign w:val="superscript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Извори и начини финансирања</w:t>
            </w:r>
            <w:r w:rsidR="00920C94">
              <w:rPr>
                <w:rFonts w:ascii="Times New Roman" w:hAnsi="Times New Roman" w:cs="Times New Roman"/>
                <w:b/>
                <w:sz w:val="24"/>
                <w:vertAlign w:val="superscript"/>
                <w:lang w:val="sr-Cyrl-RS"/>
              </w:rPr>
              <w:t>*</w:t>
            </w:r>
          </w:p>
        </w:tc>
        <w:tc>
          <w:tcPr>
            <w:tcW w:w="2364" w:type="dxa"/>
            <w:shd w:val="clear" w:color="auto" w:fill="C5E0B3" w:themeFill="accent6" w:themeFillTint="66"/>
            <w:vAlign w:val="center"/>
          </w:tcPr>
          <w:p w14:paraId="12935716" w14:textId="4B1C4937" w:rsidR="0047055B" w:rsidRDefault="0047055B" w:rsidP="00C715D5">
            <w:pPr>
              <w:spacing w:after="160" w:line="259" w:lineRule="auto"/>
              <w:jc w:val="center"/>
            </w:pP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Удео сваког од извора финансирања а посебно буџета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</w:t>
            </w: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еколошких такси</w:t>
            </w:r>
          </w:p>
        </w:tc>
      </w:tr>
      <w:tr w:rsidR="0047055B" w14:paraId="0C284C19" w14:textId="77777777" w:rsidTr="001A2BEC">
        <w:trPr>
          <w:trHeight w:val="449"/>
        </w:trPr>
        <w:tc>
          <w:tcPr>
            <w:tcW w:w="1530" w:type="dxa"/>
            <w:shd w:val="clear" w:color="auto" w:fill="E2EFD9" w:themeFill="accent6" w:themeFillTint="33"/>
          </w:tcPr>
          <w:p w14:paraId="184221C8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3C16BC2A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4F3D6E2D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9" w:type="dxa"/>
            <w:shd w:val="clear" w:color="auto" w:fill="E2EFD9" w:themeFill="accent6" w:themeFillTint="33"/>
          </w:tcPr>
          <w:p w14:paraId="02B882CD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7B7EACC3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474" w:type="dxa"/>
            <w:shd w:val="clear" w:color="auto" w:fill="E2EFD9" w:themeFill="accent6" w:themeFillTint="33"/>
          </w:tcPr>
          <w:p w14:paraId="45B6C12F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364" w:type="dxa"/>
            <w:shd w:val="clear" w:color="auto" w:fill="E2EFD9" w:themeFill="accent6" w:themeFillTint="33"/>
          </w:tcPr>
          <w:p w14:paraId="0F1DFAB9" w14:textId="77777777" w:rsidR="0047055B" w:rsidRDefault="0047055B" w:rsidP="0047055B">
            <w:pPr>
              <w:spacing w:after="160" w:line="259" w:lineRule="auto"/>
            </w:pPr>
          </w:p>
        </w:tc>
      </w:tr>
      <w:tr w:rsidR="0047055B" w14:paraId="5FB71188" w14:textId="77777777" w:rsidTr="001A2BEC">
        <w:trPr>
          <w:trHeight w:val="432"/>
        </w:trPr>
        <w:tc>
          <w:tcPr>
            <w:tcW w:w="1530" w:type="dxa"/>
            <w:shd w:val="clear" w:color="auto" w:fill="E2EFD9" w:themeFill="accent6" w:themeFillTint="33"/>
          </w:tcPr>
          <w:p w14:paraId="00FC1A1A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628201B4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0884151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9" w:type="dxa"/>
            <w:shd w:val="clear" w:color="auto" w:fill="E2EFD9" w:themeFill="accent6" w:themeFillTint="33"/>
          </w:tcPr>
          <w:p w14:paraId="763E8715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57D1157B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474" w:type="dxa"/>
            <w:shd w:val="clear" w:color="auto" w:fill="E2EFD9" w:themeFill="accent6" w:themeFillTint="33"/>
          </w:tcPr>
          <w:p w14:paraId="0B31FC68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364" w:type="dxa"/>
            <w:shd w:val="clear" w:color="auto" w:fill="E2EFD9" w:themeFill="accent6" w:themeFillTint="33"/>
          </w:tcPr>
          <w:p w14:paraId="17ACEAC4" w14:textId="77777777" w:rsidR="0047055B" w:rsidRDefault="0047055B" w:rsidP="0047055B">
            <w:pPr>
              <w:spacing w:after="160" w:line="259" w:lineRule="auto"/>
            </w:pPr>
          </w:p>
        </w:tc>
      </w:tr>
      <w:tr w:rsidR="0047055B" w14:paraId="5CE1E27E" w14:textId="77777777" w:rsidTr="001A2BEC">
        <w:trPr>
          <w:trHeight w:val="449"/>
        </w:trPr>
        <w:tc>
          <w:tcPr>
            <w:tcW w:w="1530" w:type="dxa"/>
            <w:shd w:val="clear" w:color="auto" w:fill="E2EFD9" w:themeFill="accent6" w:themeFillTint="33"/>
          </w:tcPr>
          <w:p w14:paraId="0D286E51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631CE015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5CD6A7B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9" w:type="dxa"/>
            <w:shd w:val="clear" w:color="auto" w:fill="E2EFD9" w:themeFill="accent6" w:themeFillTint="33"/>
          </w:tcPr>
          <w:p w14:paraId="147ADD42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4886E805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474" w:type="dxa"/>
            <w:shd w:val="clear" w:color="auto" w:fill="E2EFD9" w:themeFill="accent6" w:themeFillTint="33"/>
          </w:tcPr>
          <w:p w14:paraId="7A7FE6BF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364" w:type="dxa"/>
            <w:shd w:val="clear" w:color="auto" w:fill="E2EFD9" w:themeFill="accent6" w:themeFillTint="33"/>
          </w:tcPr>
          <w:p w14:paraId="17C432E9" w14:textId="77777777" w:rsidR="0047055B" w:rsidRDefault="0047055B" w:rsidP="0047055B">
            <w:pPr>
              <w:spacing w:after="160" w:line="259" w:lineRule="auto"/>
            </w:pPr>
          </w:p>
        </w:tc>
      </w:tr>
      <w:tr w:rsidR="0047055B" w14:paraId="2FB310F6" w14:textId="77777777" w:rsidTr="001A2BEC">
        <w:trPr>
          <w:trHeight w:val="432"/>
        </w:trPr>
        <w:tc>
          <w:tcPr>
            <w:tcW w:w="1530" w:type="dxa"/>
            <w:shd w:val="clear" w:color="auto" w:fill="E2EFD9" w:themeFill="accent6" w:themeFillTint="33"/>
          </w:tcPr>
          <w:p w14:paraId="60BAF169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7ECC29B9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969A394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9" w:type="dxa"/>
            <w:shd w:val="clear" w:color="auto" w:fill="E2EFD9" w:themeFill="accent6" w:themeFillTint="33"/>
          </w:tcPr>
          <w:p w14:paraId="64B54AE4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1A06FCD9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474" w:type="dxa"/>
            <w:shd w:val="clear" w:color="auto" w:fill="E2EFD9" w:themeFill="accent6" w:themeFillTint="33"/>
          </w:tcPr>
          <w:p w14:paraId="191ED984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364" w:type="dxa"/>
            <w:shd w:val="clear" w:color="auto" w:fill="E2EFD9" w:themeFill="accent6" w:themeFillTint="33"/>
          </w:tcPr>
          <w:p w14:paraId="4F8B57C5" w14:textId="77777777" w:rsidR="0047055B" w:rsidRDefault="0047055B" w:rsidP="0047055B">
            <w:pPr>
              <w:spacing w:after="160" w:line="259" w:lineRule="auto"/>
            </w:pPr>
          </w:p>
        </w:tc>
      </w:tr>
      <w:tr w:rsidR="0047055B" w14:paraId="42E50859" w14:textId="77777777" w:rsidTr="001A2BEC">
        <w:trPr>
          <w:trHeight w:val="449"/>
        </w:trPr>
        <w:tc>
          <w:tcPr>
            <w:tcW w:w="1530" w:type="dxa"/>
            <w:shd w:val="clear" w:color="auto" w:fill="E2EFD9" w:themeFill="accent6" w:themeFillTint="33"/>
          </w:tcPr>
          <w:p w14:paraId="039E7288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709C719E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CBFACAA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899" w:type="dxa"/>
            <w:shd w:val="clear" w:color="auto" w:fill="E2EFD9" w:themeFill="accent6" w:themeFillTint="33"/>
          </w:tcPr>
          <w:p w14:paraId="204FCFC0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30E1B1FF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474" w:type="dxa"/>
            <w:shd w:val="clear" w:color="auto" w:fill="E2EFD9" w:themeFill="accent6" w:themeFillTint="33"/>
          </w:tcPr>
          <w:p w14:paraId="5D7654C8" w14:textId="77777777" w:rsidR="0047055B" w:rsidRDefault="0047055B" w:rsidP="0047055B">
            <w:pPr>
              <w:spacing w:after="160" w:line="259" w:lineRule="auto"/>
            </w:pPr>
          </w:p>
        </w:tc>
        <w:tc>
          <w:tcPr>
            <w:tcW w:w="2364" w:type="dxa"/>
            <w:shd w:val="clear" w:color="auto" w:fill="E2EFD9" w:themeFill="accent6" w:themeFillTint="33"/>
          </w:tcPr>
          <w:p w14:paraId="1F9F71FF" w14:textId="77777777" w:rsidR="0047055B" w:rsidRDefault="0047055B" w:rsidP="0047055B">
            <w:pPr>
              <w:spacing w:after="160" w:line="259" w:lineRule="auto"/>
            </w:pPr>
          </w:p>
        </w:tc>
      </w:tr>
    </w:tbl>
    <w:p w14:paraId="0AFF39EC" w14:textId="77777777" w:rsidR="00866EAF" w:rsidRDefault="00866EAF" w:rsidP="00422887">
      <w:pPr>
        <w:spacing w:after="160" w:line="259" w:lineRule="auto"/>
        <w:sectPr w:rsidR="00866EAF" w:rsidSect="00C715D5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27EAED4" w14:textId="2151B757" w:rsidR="00866EAF" w:rsidRDefault="009129AF" w:rsidP="009129AF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00475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>Сектор индустрије</w:t>
      </w:r>
    </w:p>
    <w:tbl>
      <w:tblPr>
        <w:tblStyle w:val="Koordinatnamreatabele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918"/>
        <w:gridCol w:w="2205"/>
        <w:gridCol w:w="1909"/>
        <w:gridCol w:w="1909"/>
        <w:gridCol w:w="1909"/>
        <w:gridCol w:w="1915"/>
      </w:tblGrid>
      <w:tr w:rsidR="009129AF" w14:paraId="25DCBD12" w14:textId="77777777" w:rsidTr="001A2BEC">
        <w:trPr>
          <w:trHeight w:val="2717"/>
        </w:trPr>
        <w:tc>
          <w:tcPr>
            <w:tcW w:w="13307" w:type="dxa"/>
            <w:gridSpan w:val="7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p w14:paraId="07EB4301" w14:textId="2C3888F0" w:rsidR="009129AF" w:rsidRPr="009C3D1E" w:rsidRDefault="009129AF" w:rsidP="00161DC1">
            <w:pPr>
              <w:pStyle w:val="Pasussalistom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постоје индустријска постројења</w:t>
            </w:r>
            <w:r w:rsidR="00920C94">
              <w:rPr>
                <w:rStyle w:val="Referencafusnote"/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footnoteReference w:id="2"/>
            </w:r>
            <w:r w:rsidRPr="009C3D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 територији ваше општине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да ли су и даље оперативна? </w:t>
            </w:r>
            <w:r w:rsidRPr="009C3D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Уколико постоје, да ли су то:</w:t>
            </w:r>
          </w:p>
          <w:p w14:paraId="677628E5" w14:textId="77777777" w:rsidR="009129AF" w:rsidRPr="009C3D1E" w:rsidRDefault="009129AF" w:rsidP="009129AF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Индустрија минерала (Производња цемента, креча, стакла....)</w:t>
            </w:r>
          </w:p>
          <w:p w14:paraId="3B0BC77D" w14:textId="77777777" w:rsidR="009129AF" w:rsidRPr="009C3D1E" w:rsidRDefault="009129AF" w:rsidP="009129AF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Хемијска индустрија (Производња амонијака, азотне киселине, петрохемијских производа, ....)</w:t>
            </w:r>
          </w:p>
          <w:p w14:paraId="4DF0C846" w14:textId="77777777" w:rsidR="009129AF" w:rsidRPr="008102B0" w:rsidRDefault="009129AF" w:rsidP="009129AF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Метална индустрија (Производња гвожђа и челика, алуминујума, легура гвожђа, цинка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магнезијума, олова)</w:t>
            </w:r>
          </w:p>
          <w:p w14:paraId="293FF24F" w14:textId="77777777" w:rsidR="009129AF" w:rsidRPr="00E946F6" w:rsidRDefault="009129AF" w:rsidP="009129AF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Неенергетски производи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(Употреба мазива, парафина, разређивача, ...)</w:t>
            </w:r>
          </w:p>
          <w:p w14:paraId="153F821D" w14:textId="77777777" w:rsidR="009129AF" w:rsidRPr="008102B0" w:rsidRDefault="009129AF" w:rsidP="009129AF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Електронска индустрија</w:t>
            </w:r>
          </w:p>
          <w:p w14:paraId="406F5BF7" w14:textId="77777777" w:rsidR="009129AF" w:rsidRPr="008102B0" w:rsidRDefault="009129AF" w:rsidP="009129AF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Коришћење производа са супстанцама које оштећују озонски омотач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(при хлађењу и климатизацији)</w:t>
            </w:r>
          </w:p>
          <w:p w14:paraId="0B27ECDF" w14:textId="2489D686" w:rsidR="009129AF" w:rsidRPr="00292E0D" w:rsidRDefault="009129AF" w:rsidP="009129AF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Остала инд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устријска производња и употреба</w:t>
            </w:r>
          </w:p>
          <w:p w14:paraId="56F79238" w14:textId="45D6E7E1" w:rsidR="00292E0D" w:rsidRPr="00292E0D" w:rsidRDefault="00B81B1E" w:rsidP="00292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напомени н</w:t>
            </w:r>
            <w:r w:rsidR="00292E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авести уколико нису оперативна и од када нису.</w:t>
            </w:r>
          </w:p>
          <w:p w14:paraId="32354DA3" w14:textId="4D5DAF10" w:rsidR="009129AF" w:rsidRPr="001A2BEC" w:rsidRDefault="001A2BEC" w:rsidP="00292E0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  </w:t>
            </w:r>
            <w:r w:rsidR="009129AF" w:rsidRPr="00E946F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су предузећа у јавном или приватном власништву?</w:t>
            </w:r>
            <w:r w:rsidR="009129A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Уколико је могуће навести </w:t>
            </w:r>
            <w:r w:rsidR="009129A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контакт предузећа.</w:t>
            </w:r>
          </w:p>
        </w:tc>
      </w:tr>
      <w:tr w:rsidR="009129AF" w:rsidRPr="00700475" w14:paraId="12C1F7EB" w14:textId="77777777" w:rsidTr="001A2BEC">
        <w:trPr>
          <w:trHeight w:val="803"/>
        </w:trPr>
        <w:tc>
          <w:tcPr>
            <w:tcW w:w="15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204E2B44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индустрије</w:t>
            </w:r>
          </w:p>
        </w:tc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71DE8D5E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Шта производи</w:t>
            </w:r>
          </w:p>
        </w:tc>
        <w:tc>
          <w:tcPr>
            <w:tcW w:w="220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01E23BCC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Јавно или приватно власништво</w:t>
            </w: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5F1CC345" w14:textId="3969D461" w:rsidR="00B81B1E" w:rsidRPr="00677D68" w:rsidRDefault="009129AF" w:rsidP="00B8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  <w:r w:rsidR="00B81B1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предузећа</w:t>
            </w: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6D7C16D1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4C843E38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9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0853D293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Директор</w:t>
            </w:r>
          </w:p>
        </w:tc>
      </w:tr>
      <w:tr w:rsidR="009129AF" w14:paraId="689F62E7" w14:textId="77777777" w:rsidTr="001A2BEC">
        <w:trPr>
          <w:trHeight w:val="267"/>
        </w:trPr>
        <w:tc>
          <w:tcPr>
            <w:tcW w:w="15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3650B3C9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10DEF73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220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EA7E8EB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2A9F468E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3B627E7E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C9B777F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344272C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</w:tr>
      <w:tr w:rsidR="009129AF" w14:paraId="0FBE896F" w14:textId="77777777" w:rsidTr="001A2BEC">
        <w:trPr>
          <w:trHeight w:val="267"/>
        </w:trPr>
        <w:tc>
          <w:tcPr>
            <w:tcW w:w="15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5A2204C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7BDCF0F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220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7BD6F48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962E84F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276FFA7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A3AAB84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7D2DEEB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</w:tr>
      <w:tr w:rsidR="009129AF" w14:paraId="43E860AC" w14:textId="77777777" w:rsidTr="001A2BEC">
        <w:trPr>
          <w:trHeight w:val="267"/>
        </w:trPr>
        <w:tc>
          <w:tcPr>
            <w:tcW w:w="15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BAB134F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D108915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220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E6793C4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69C9553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0198A29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ED62E39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9B806C5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</w:tr>
      <w:tr w:rsidR="009129AF" w14:paraId="4B1F8D87" w14:textId="77777777" w:rsidTr="001A2BEC">
        <w:trPr>
          <w:trHeight w:val="267"/>
        </w:trPr>
        <w:tc>
          <w:tcPr>
            <w:tcW w:w="15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4D18DA9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36346ACE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220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3F23595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DFE5950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31B53724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0113B32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0189BD9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</w:tr>
      <w:tr w:rsidR="009129AF" w14:paraId="495FA283" w14:textId="77777777" w:rsidTr="001A2BEC">
        <w:trPr>
          <w:trHeight w:val="248"/>
        </w:trPr>
        <w:tc>
          <w:tcPr>
            <w:tcW w:w="15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148548A4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8407F76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220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3D66C170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2A17AAEC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904F347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DF5D8EF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  <w:tc>
          <w:tcPr>
            <w:tcW w:w="19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B90497A" w14:textId="77777777" w:rsidR="009129AF" w:rsidRDefault="009129AF" w:rsidP="005273BF">
            <w:pPr>
              <w:jc w:val="center"/>
              <w:rPr>
                <w:lang w:val="sr-Cyrl-RS"/>
              </w:rPr>
            </w:pPr>
          </w:p>
        </w:tc>
      </w:tr>
    </w:tbl>
    <w:p w14:paraId="33A960A3" w14:textId="77777777" w:rsidR="00F812C7" w:rsidRDefault="00F812C7" w:rsidP="009129AF">
      <w:pPr>
        <w:rPr>
          <w:lang w:val="sr-Cyrl-RS"/>
        </w:rPr>
        <w:sectPr w:rsidR="00F812C7" w:rsidSect="001A2BEC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1794"/>
        <w:gridCol w:w="1841"/>
        <w:gridCol w:w="1781"/>
        <w:gridCol w:w="1794"/>
      </w:tblGrid>
      <w:tr w:rsidR="009129AF" w14:paraId="468E71E0" w14:textId="77777777" w:rsidTr="00301C83">
        <w:tc>
          <w:tcPr>
            <w:tcW w:w="9242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p w14:paraId="5FE16BD8" w14:textId="50CB005D" w:rsidR="009129AF" w:rsidRPr="001D2106" w:rsidRDefault="009129AF" w:rsidP="001C155C">
            <w:pPr>
              <w:pStyle w:val="Pasussalistom"/>
              <w:numPr>
                <w:ilvl w:val="0"/>
                <w:numId w:val="25"/>
              </w:num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Koje 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 унапређења индустријских процеса су спроведене или ће бити спроведене </w:t>
            </w:r>
            <w:r w:rsidR="001B57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индустријским постројењима (уколико постоје) 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територији локалне заједнице</w:t>
            </w:r>
            <w:r w:rsidRPr="001D21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60C07A6" w14:textId="3A6B1865" w:rsidR="009129AF" w:rsidRPr="001C155C" w:rsidRDefault="009129AF" w:rsidP="001C155C">
            <w:pPr>
              <w:pStyle w:val="Pasussalistom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6F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Пример: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D2106">
              <w:rPr>
                <w:rFonts w:ascii="Times New Roman" w:hAnsi="Times New Roman" w:cs="Times New Roman"/>
                <w:sz w:val="24"/>
                <w:szCs w:val="24"/>
              </w:rPr>
              <w:t>замена котлова на лож-уље котловим</w:t>
            </w:r>
            <w:r w:rsidR="00C928BF">
              <w:rPr>
                <w:rFonts w:ascii="Times New Roman" w:hAnsi="Times New Roman" w:cs="Times New Roman"/>
                <w:sz w:val="24"/>
                <w:szCs w:val="24"/>
              </w:rPr>
              <w:t>а на дрвну био масу (пелет) или</w:t>
            </w:r>
            <w:r w:rsidRPr="001D210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природни гас у индустрији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модернизација конструкције индустријских пећи; з</w:t>
            </w:r>
            <w:r w:rsidRPr="001D2106">
              <w:rPr>
                <w:rFonts w:ascii="Times New Roman" w:hAnsi="Times New Roman" w:cs="Times New Roman"/>
                <w:sz w:val="24"/>
                <w:szCs w:val="24"/>
              </w:rPr>
              <w:t>амена расхладних флуида у технолошким процесима алтернативним расхладним флуидима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с</w:t>
            </w:r>
            <w:r w:rsidRPr="001D2106">
              <w:rPr>
                <w:rFonts w:ascii="Times New Roman" w:hAnsi="Times New Roman" w:cs="Times New Roman"/>
                <w:sz w:val="24"/>
                <w:szCs w:val="24"/>
              </w:rPr>
              <w:t>акупљање и складиштење индустријског отпада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у</w:t>
            </w:r>
            <w:r w:rsidRPr="001D2106">
              <w:rPr>
                <w:rFonts w:ascii="Times New Roman" w:hAnsi="Times New Roman" w:cs="Times New Roman"/>
                <w:sz w:val="24"/>
                <w:szCs w:val="24"/>
              </w:rPr>
              <w:t>вођење обновљивих извора енергије и унапређење енергетске ефикасности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коришћење отпадних материјала као енергента; истовремена производња топлотне и еллектричне енергије; употреба отпадне топлоте из производног процеса; замена постојећих горионика или електричних мотора ефикаснијим; унапређење управљања процесима.</w:t>
            </w:r>
          </w:p>
        </w:tc>
      </w:tr>
      <w:tr w:rsidR="009129AF" w14:paraId="1782F513" w14:textId="77777777" w:rsidTr="00301C83">
        <w:tc>
          <w:tcPr>
            <w:tcW w:w="18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61B380E7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индустрије</w:t>
            </w: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3E6518A7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предузећа</w:t>
            </w:r>
          </w:p>
        </w:tc>
        <w:tc>
          <w:tcPr>
            <w:tcW w:w="186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476F8660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Јавно или при</w:t>
            </w: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ватно власништво</w:t>
            </w:r>
          </w:p>
        </w:tc>
        <w:tc>
          <w:tcPr>
            <w:tcW w:w="1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C82E433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која се спроводи</w:t>
            </w: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64792B67" w14:textId="77777777" w:rsidR="009129AF" w:rsidRPr="00677D68" w:rsidRDefault="009129AF" w:rsidP="0052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Коментар</w:t>
            </w:r>
          </w:p>
        </w:tc>
      </w:tr>
      <w:tr w:rsidR="009129AF" w14:paraId="4D77B11A" w14:textId="77777777" w:rsidTr="00301C83">
        <w:tc>
          <w:tcPr>
            <w:tcW w:w="18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6008789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D5C5E00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6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B8EE790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45656AE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F48231C" w14:textId="77777777" w:rsidR="009129AF" w:rsidRDefault="009129AF" w:rsidP="005273BF">
            <w:pPr>
              <w:rPr>
                <w:lang w:val="sr-Cyrl-RS"/>
              </w:rPr>
            </w:pPr>
          </w:p>
        </w:tc>
      </w:tr>
      <w:tr w:rsidR="009129AF" w14:paraId="57271E9F" w14:textId="77777777" w:rsidTr="00301C83">
        <w:tc>
          <w:tcPr>
            <w:tcW w:w="18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03D21AAD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E56055D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6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5188233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0847A7F6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0033C25" w14:textId="77777777" w:rsidR="009129AF" w:rsidRDefault="009129AF" w:rsidP="005273BF">
            <w:pPr>
              <w:rPr>
                <w:lang w:val="sr-Cyrl-RS"/>
              </w:rPr>
            </w:pPr>
          </w:p>
        </w:tc>
      </w:tr>
      <w:tr w:rsidR="009129AF" w14:paraId="49F0318F" w14:textId="77777777" w:rsidTr="00301C83">
        <w:tc>
          <w:tcPr>
            <w:tcW w:w="18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2CEA909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D3767A2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6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18F6F84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6B6079A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04E611C" w14:textId="77777777" w:rsidR="009129AF" w:rsidRDefault="009129AF" w:rsidP="005273BF">
            <w:pPr>
              <w:rPr>
                <w:lang w:val="sr-Cyrl-RS"/>
              </w:rPr>
            </w:pPr>
          </w:p>
        </w:tc>
      </w:tr>
      <w:tr w:rsidR="009129AF" w14:paraId="6413133B" w14:textId="77777777" w:rsidTr="00301C83">
        <w:tc>
          <w:tcPr>
            <w:tcW w:w="18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EAA123E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D8A9F73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6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A13F131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A18CCB9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472D2F0" w14:textId="77777777" w:rsidR="009129AF" w:rsidRDefault="009129AF" w:rsidP="005273BF">
            <w:pPr>
              <w:rPr>
                <w:lang w:val="sr-Cyrl-RS"/>
              </w:rPr>
            </w:pPr>
          </w:p>
        </w:tc>
      </w:tr>
      <w:tr w:rsidR="009129AF" w14:paraId="15DE2BBD" w14:textId="77777777" w:rsidTr="00301C83">
        <w:tc>
          <w:tcPr>
            <w:tcW w:w="18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AD5BAAA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0466EBBF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6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B6EA5A5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5ED5B209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71BF04A" w14:textId="77777777" w:rsidR="009129AF" w:rsidRDefault="009129AF" w:rsidP="005273BF">
            <w:pPr>
              <w:rPr>
                <w:lang w:val="sr-Cyrl-RS"/>
              </w:rPr>
            </w:pPr>
          </w:p>
        </w:tc>
      </w:tr>
    </w:tbl>
    <w:p w14:paraId="0EB4729F" w14:textId="77777777" w:rsidR="00FC214D" w:rsidRDefault="00FC214D" w:rsidP="009129AF">
      <w:pPr>
        <w:rPr>
          <w:lang w:val="sr-Cyrl-RS"/>
        </w:rPr>
        <w:sectPr w:rsidR="00FC214D" w:rsidSect="00F9200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Koordinatnamreatabele"/>
        <w:tblW w:w="14095" w:type="dxa"/>
        <w:tblInd w:w="-365" w:type="dxa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913"/>
        <w:gridCol w:w="1683"/>
        <w:gridCol w:w="2048"/>
        <w:gridCol w:w="1669"/>
        <w:gridCol w:w="1710"/>
        <w:gridCol w:w="1807"/>
        <w:gridCol w:w="3265"/>
      </w:tblGrid>
      <w:tr w:rsidR="009129AF" w14:paraId="057E8786" w14:textId="77777777" w:rsidTr="001A2BEC">
        <w:trPr>
          <w:trHeight w:val="5570"/>
        </w:trPr>
        <w:tc>
          <w:tcPr>
            <w:tcW w:w="14095" w:type="dxa"/>
            <w:gridSpan w:val="7"/>
            <w:tcBorders>
              <w:bottom w:val="single" w:sz="4" w:space="0" w:color="538135" w:themeColor="accent6" w:themeShade="BF"/>
            </w:tcBorders>
          </w:tcPr>
          <w:p w14:paraId="56617505" w14:textId="22B69231" w:rsidR="009129AF" w:rsidRPr="00DF37ED" w:rsidRDefault="009129AF" w:rsidP="00161DC1">
            <w:pPr>
              <w:pStyle w:val="Pasussalistom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03B81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Које активности по индустријским гранама су спроведене или ће бити спроведене у наредном периоду у циљу оптимизације индустријских процеса?</w:t>
            </w:r>
          </w:p>
          <w:p w14:paraId="511314C0" w14:textId="77777777" w:rsidR="00DF37ED" w:rsidRPr="00DF37ED" w:rsidRDefault="00DF37ED" w:rsidP="00DF37ED">
            <w:pPr>
              <w:pStyle w:val="Pasussalistom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3CF5A23" w14:textId="77777777" w:rsidR="00F812C7" w:rsidRDefault="009129AF" w:rsidP="00F812C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F6FF1">
              <w:rPr>
                <w:rFonts w:ascii="Times New Roman" w:hAnsi="Times New Roman" w:cs="Times New Roman"/>
                <w:b/>
                <w:sz w:val="24"/>
                <w:u w:val="single"/>
                <w:lang w:val="sr-Cyrl-RS"/>
              </w:rPr>
              <w:t>Пример: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14:paraId="05D37CEF" w14:textId="4A02B26E" w:rsidR="00F812C7" w:rsidRPr="00F812C7" w:rsidRDefault="009129AF" w:rsidP="00F812C7">
            <w:pPr>
              <w:pStyle w:val="Pasussalistom"/>
              <w:numPr>
                <w:ilvl w:val="0"/>
                <w:numId w:val="22"/>
              </w:numPr>
              <w:jc w:val="both"/>
              <w:rPr>
                <w:lang w:val="sr-Cyrl-RS"/>
              </w:rPr>
            </w:pPr>
            <w:r w:rsidRPr="00F812C7">
              <w:rPr>
                <w:rFonts w:ascii="Times New Roman" w:hAnsi="Times New Roman" w:cs="Times New Roman"/>
                <w:b/>
                <w:sz w:val="24"/>
                <w:lang w:val="sr-Cyrl-RS"/>
              </w:rPr>
              <w:t>Цементна индустрија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 (аутоматизација контроле процеса, употреба отпада као горива, замена природних сировина отпадом или нуспроизводима из других инд. процеса, употреба нових система за дозирање, уградња или модернизација силоса хомогенизације, уг</w:t>
            </w:r>
            <w:r w:rsidR="00B81B1E">
              <w:rPr>
                <w:rFonts w:ascii="Times New Roman" w:hAnsi="Times New Roman" w:cs="Times New Roman"/>
                <w:sz w:val="24"/>
                <w:lang w:val="sr-Cyrl-RS"/>
              </w:rPr>
              <w:t>радња нових хладњака</w:t>
            </w:r>
            <w:r w:rsid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 клинкера),</w:t>
            </w:r>
          </w:p>
          <w:p w14:paraId="5587C6DF" w14:textId="46F276A5" w:rsidR="00F812C7" w:rsidRPr="00F812C7" w:rsidRDefault="009129AF" w:rsidP="00F812C7">
            <w:pPr>
              <w:pStyle w:val="Pasussalistom"/>
              <w:numPr>
                <w:ilvl w:val="0"/>
                <w:numId w:val="22"/>
              </w:numPr>
              <w:jc w:val="both"/>
              <w:rPr>
                <w:lang w:val="sr-Cyrl-RS"/>
              </w:rPr>
            </w:pPr>
            <w:r w:rsidRPr="00F812C7">
              <w:rPr>
                <w:rFonts w:ascii="Times New Roman" w:hAnsi="Times New Roman" w:cs="Times New Roman"/>
                <w:b/>
                <w:sz w:val="24"/>
                <w:lang w:val="sr-Cyrl-RS"/>
              </w:rPr>
              <w:t>Индустрија креча</w:t>
            </w:r>
            <w:r w:rsidR="00B81B1E">
              <w:rPr>
                <w:rFonts w:ascii="Times New Roman" w:hAnsi="Times New Roman" w:cs="Times New Roman"/>
                <w:sz w:val="24"/>
                <w:lang w:val="sr-Cyrl-RS"/>
              </w:rPr>
              <w:t xml:space="preserve"> (обезбеђ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ивање </w:t>
            </w:r>
            <w:r w:rsidR="00B81B1E">
              <w:rPr>
                <w:rFonts w:ascii="Times New Roman" w:hAnsi="Times New Roman" w:cs="Times New Roman"/>
                <w:sz w:val="24"/>
                <w:lang w:val="sr-Cyrl-RS"/>
              </w:rPr>
              <w:t>непрекидног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 рада пећи, аутоматизација контроле процеса, употреба биомасе, раствора и отпадних уља као горива, угра</w:t>
            </w:r>
            <w:r w:rsidR="00F812C7">
              <w:rPr>
                <w:rFonts w:ascii="Times New Roman" w:hAnsi="Times New Roman" w:cs="Times New Roman"/>
                <w:sz w:val="24"/>
                <w:lang w:val="sr-Cyrl-RS"/>
              </w:rPr>
              <w:t>дња нових система за дозирање),</w:t>
            </w:r>
          </w:p>
          <w:p w14:paraId="65E9C454" w14:textId="64D6736E" w:rsidR="00F812C7" w:rsidRPr="00F812C7" w:rsidRDefault="009129AF" w:rsidP="00F812C7">
            <w:pPr>
              <w:pStyle w:val="Pasussalistom"/>
              <w:numPr>
                <w:ilvl w:val="0"/>
                <w:numId w:val="22"/>
              </w:numPr>
              <w:jc w:val="both"/>
              <w:rPr>
                <w:lang w:val="sr-Cyrl-RS"/>
              </w:rPr>
            </w:pPr>
            <w:r w:rsidRPr="00F812C7">
              <w:rPr>
                <w:rFonts w:ascii="Times New Roman" w:hAnsi="Times New Roman" w:cs="Times New Roman"/>
                <w:b/>
                <w:sz w:val="24"/>
                <w:lang w:val="sr-Cyrl-RS"/>
              </w:rPr>
              <w:t>Керамичарска индустрија</w:t>
            </w:r>
            <w:r w:rsidR="00A25A18">
              <w:rPr>
                <w:rFonts w:ascii="Times New Roman" w:hAnsi="Times New Roman" w:cs="Times New Roman"/>
                <w:sz w:val="24"/>
                <w:lang w:val="sr-Cyrl-RS"/>
              </w:rPr>
              <w:t xml:space="preserve"> (р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>еконструкција пећи и сушара, коришћење отпадне топлоте пећи, замена мазута и чврстих горива горивима са ниж</w:t>
            </w:r>
            <w:r w:rsidR="00A25A18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>м емисијама или отпадним материјалима са високим с</w:t>
            </w:r>
            <w:r w:rsidR="00F812C7">
              <w:rPr>
                <w:rFonts w:ascii="Times New Roman" w:hAnsi="Times New Roman" w:cs="Times New Roman"/>
                <w:sz w:val="24"/>
                <w:lang w:val="sr-Cyrl-RS"/>
              </w:rPr>
              <w:t>адржајем органског материјала),</w:t>
            </w:r>
          </w:p>
          <w:p w14:paraId="5DFE50B6" w14:textId="77777777" w:rsidR="00F812C7" w:rsidRPr="00F812C7" w:rsidRDefault="009129AF" w:rsidP="00F812C7">
            <w:pPr>
              <w:pStyle w:val="Pasussalistom"/>
              <w:numPr>
                <w:ilvl w:val="0"/>
                <w:numId w:val="22"/>
              </w:numPr>
              <w:jc w:val="both"/>
              <w:rPr>
                <w:lang w:val="sr-Cyrl-RS"/>
              </w:rPr>
            </w:pPr>
            <w:r w:rsidRPr="00F812C7">
              <w:rPr>
                <w:rFonts w:ascii="Times New Roman" w:hAnsi="Times New Roman" w:cs="Times New Roman"/>
                <w:b/>
                <w:sz w:val="24"/>
                <w:lang w:val="sr-Cyrl-RS"/>
              </w:rPr>
              <w:t>Индустрија стакла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 (унапређење одржаавања пећи за топљење, побољшане технике за контролу сагоревања и технике топљења, употреба рециклираног стакла као сировине, оптимиза</w:t>
            </w:r>
            <w:r w:rsidR="00F812C7">
              <w:rPr>
                <w:rFonts w:ascii="Times New Roman" w:hAnsi="Times New Roman" w:cs="Times New Roman"/>
                <w:sz w:val="24"/>
                <w:lang w:val="sr-Cyrl-RS"/>
              </w:rPr>
              <w:t>ција рада и конструкције пећи),</w:t>
            </w:r>
          </w:p>
          <w:p w14:paraId="0877D475" w14:textId="77777777" w:rsidR="00F812C7" w:rsidRPr="00F812C7" w:rsidRDefault="009129AF" w:rsidP="00F812C7">
            <w:pPr>
              <w:pStyle w:val="Pasussalistom"/>
              <w:numPr>
                <w:ilvl w:val="0"/>
                <w:numId w:val="22"/>
              </w:numPr>
              <w:jc w:val="both"/>
              <w:rPr>
                <w:lang w:val="sr-Cyrl-RS"/>
              </w:rPr>
            </w:pPr>
            <w:r w:rsidRPr="00F812C7">
              <w:rPr>
                <w:rFonts w:ascii="Times New Roman" w:hAnsi="Times New Roman" w:cs="Times New Roman"/>
                <w:b/>
                <w:sz w:val="24"/>
                <w:lang w:val="sr-Cyrl-RS"/>
              </w:rPr>
              <w:t>Хемијска индустрија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 (оптимизација парног циклуса производње, аутомтизација контроле процеса, уградња система прегревања, уградња високо </w:t>
            </w:r>
            <w:r w:rsidR="00F812C7">
              <w:rPr>
                <w:rFonts w:ascii="Times New Roman" w:hAnsi="Times New Roman" w:cs="Times New Roman"/>
                <w:sz w:val="24"/>
                <w:lang w:val="sr-Cyrl-RS"/>
              </w:rPr>
              <w:t>ефикасног размењивача топлоте),</w:t>
            </w:r>
          </w:p>
          <w:p w14:paraId="73D31FF9" w14:textId="254F0BCB" w:rsidR="009129AF" w:rsidRPr="00F812C7" w:rsidRDefault="009129AF" w:rsidP="00F812C7">
            <w:pPr>
              <w:pStyle w:val="Pasussalistom"/>
              <w:numPr>
                <w:ilvl w:val="0"/>
                <w:numId w:val="22"/>
              </w:numPr>
              <w:jc w:val="both"/>
              <w:rPr>
                <w:lang w:val="sr-Cyrl-RS"/>
              </w:rPr>
            </w:pPr>
            <w:r w:rsidRPr="00F812C7">
              <w:rPr>
                <w:rFonts w:ascii="Times New Roman" w:hAnsi="Times New Roman" w:cs="Times New Roman"/>
                <w:b/>
                <w:sz w:val="24"/>
                <w:lang w:val="sr-Cyrl-RS"/>
              </w:rPr>
              <w:t>Црна металургија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 (замена сировина металним отпадо</w:t>
            </w:r>
            <w:r w:rsidR="00A25A18">
              <w:rPr>
                <w:rFonts w:ascii="Times New Roman" w:hAnsi="Times New Roman" w:cs="Times New Roman"/>
                <w:sz w:val="24"/>
                <w:lang w:val="sr-Cyrl-RS"/>
              </w:rPr>
              <w:t>м, коришћење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 xml:space="preserve"> отпадне топлоте, предгревање ваздуха и материјала, увођење гравимет</w:t>
            </w:r>
            <w:r w:rsidR="00A25A18">
              <w:rPr>
                <w:rFonts w:ascii="Times New Roman" w:hAnsi="Times New Roman" w:cs="Times New Roman"/>
                <w:sz w:val="24"/>
                <w:lang w:val="sr-Cyrl-RS"/>
              </w:rPr>
              <w:t>ријског система дозирања, коришћ</w:t>
            </w:r>
            <w:r w:rsidRPr="00F812C7">
              <w:rPr>
                <w:rFonts w:ascii="Times New Roman" w:hAnsi="Times New Roman" w:cs="Times New Roman"/>
                <w:sz w:val="24"/>
                <w:lang w:val="sr-Cyrl-RS"/>
              </w:rPr>
              <w:t>ење отпадних гасова, ...)</w:t>
            </w:r>
          </w:p>
        </w:tc>
      </w:tr>
      <w:tr w:rsidR="009129AF" w14:paraId="4A89E546" w14:textId="77777777" w:rsidTr="001A2BEC">
        <w:trPr>
          <w:trHeight w:val="1601"/>
        </w:trPr>
        <w:tc>
          <w:tcPr>
            <w:tcW w:w="1913" w:type="dxa"/>
            <w:tcBorders>
              <w:lef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6221E117" w14:textId="77777777" w:rsidR="009129AF" w:rsidRPr="00700475" w:rsidRDefault="009129AF" w:rsidP="00F812C7">
            <w:pPr>
              <w:jc w:val="center"/>
              <w:rPr>
                <w:b/>
                <w:lang w:val="sr-Cyrl-RS"/>
              </w:rPr>
            </w:pPr>
            <w:r w:rsidRPr="00700475">
              <w:rPr>
                <w:rFonts w:ascii="Times New Roman" w:hAnsi="Times New Roman" w:cs="Times New Roman"/>
                <w:b/>
                <w:sz w:val="24"/>
                <w:lang w:val="sr-Cyrl-RS"/>
              </w:rPr>
              <w:t>Тип-врста активности (мера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)</w:t>
            </w:r>
          </w:p>
        </w:tc>
        <w:tc>
          <w:tcPr>
            <w:tcW w:w="1683" w:type="dxa"/>
            <w:shd w:val="clear" w:color="auto" w:fill="C5E0B3" w:themeFill="accent6" w:themeFillTint="66"/>
            <w:vAlign w:val="center"/>
          </w:tcPr>
          <w:p w14:paraId="48C51F26" w14:textId="77777777" w:rsidR="009129AF" w:rsidRDefault="009129AF" w:rsidP="00F812C7">
            <w:pPr>
              <w:jc w:val="center"/>
              <w:rPr>
                <w:lang w:val="sr-Cyrl-RS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Назив пројекта</w:t>
            </w:r>
          </w:p>
        </w:tc>
        <w:tc>
          <w:tcPr>
            <w:tcW w:w="2048" w:type="dxa"/>
            <w:shd w:val="clear" w:color="auto" w:fill="C5E0B3" w:themeFill="accent6" w:themeFillTint="66"/>
            <w:vAlign w:val="center"/>
          </w:tcPr>
          <w:p w14:paraId="4D48CEF1" w14:textId="77777777" w:rsidR="009129AF" w:rsidRDefault="009129AF" w:rsidP="00F812C7">
            <w:pPr>
              <w:jc w:val="center"/>
              <w:rPr>
                <w:lang w:val="sr-Cyrl-RS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Временски период спровођења</w:t>
            </w:r>
          </w:p>
        </w:tc>
        <w:tc>
          <w:tcPr>
            <w:tcW w:w="1669" w:type="dxa"/>
            <w:shd w:val="clear" w:color="auto" w:fill="C5E0B3" w:themeFill="accent6" w:themeFillTint="66"/>
            <w:vAlign w:val="center"/>
          </w:tcPr>
          <w:p w14:paraId="7D37E118" w14:textId="77777777" w:rsidR="009129AF" w:rsidRDefault="009129AF" w:rsidP="00F812C7">
            <w:pPr>
              <w:jc w:val="center"/>
              <w:rPr>
                <w:lang w:val="sr-Cyrl-RS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Носиоци активности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63C344FC" w14:textId="77777777" w:rsidR="009129AF" w:rsidRDefault="009129AF" w:rsidP="00F812C7">
            <w:pPr>
              <w:jc w:val="center"/>
              <w:rPr>
                <w:lang w:val="sr-Cyrl-RS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Оквирни буџет</w:t>
            </w:r>
          </w:p>
        </w:tc>
        <w:tc>
          <w:tcPr>
            <w:tcW w:w="1807" w:type="dxa"/>
            <w:shd w:val="clear" w:color="auto" w:fill="C5E0B3" w:themeFill="accent6" w:themeFillTint="66"/>
            <w:vAlign w:val="center"/>
          </w:tcPr>
          <w:p w14:paraId="553A6DB5" w14:textId="26423CF0" w:rsidR="009129AF" w:rsidRPr="00F812C7" w:rsidRDefault="009129AF" w:rsidP="00F812C7">
            <w:pPr>
              <w:jc w:val="center"/>
              <w:rPr>
                <w:vertAlign w:val="superscript"/>
                <w:lang w:val="sr-Cyrl-RS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lang w:val="sr-Cyrl-RS"/>
              </w:rPr>
              <w:t>Извори и начини финансирања</w:t>
            </w:r>
            <w:r w:rsidR="00F812C7">
              <w:rPr>
                <w:rFonts w:ascii="Times New Roman" w:hAnsi="Times New Roman" w:cs="Times New Roman"/>
                <w:b/>
                <w:sz w:val="24"/>
                <w:vertAlign w:val="superscript"/>
                <w:lang w:val="sr-Cyrl-RS"/>
              </w:rPr>
              <w:t>*</w:t>
            </w:r>
          </w:p>
        </w:tc>
        <w:tc>
          <w:tcPr>
            <w:tcW w:w="3265" w:type="dxa"/>
            <w:tcBorders>
              <w:right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3D8FA3C1" w14:textId="77777777" w:rsidR="009129AF" w:rsidRDefault="009129AF" w:rsidP="00F812C7">
            <w:pPr>
              <w:jc w:val="center"/>
              <w:rPr>
                <w:lang w:val="sr-Cyrl-RS"/>
              </w:rPr>
            </w:pP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Удео сваког од извора финансирања а посебно буџета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</w:t>
            </w: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еколошких такси</w:t>
            </w:r>
          </w:p>
        </w:tc>
      </w:tr>
      <w:tr w:rsidR="009129AF" w14:paraId="29B5620B" w14:textId="77777777" w:rsidTr="001A2BEC">
        <w:trPr>
          <w:trHeight w:val="143"/>
        </w:trPr>
        <w:tc>
          <w:tcPr>
            <w:tcW w:w="1913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72D972E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1B0D9701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2048" w:type="dxa"/>
            <w:shd w:val="clear" w:color="auto" w:fill="E2EFD9" w:themeFill="accent6" w:themeFillTint="33"/>
          </w:tcPr>
          <w:p w14:paraId="7366CC4A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49B8254C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387BBC89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07" w:type="dxa"/>
            <w:shd w:val="clear" w:color="auto" w:fill="E2EFD9" w:themeFill="accent6" w:themeFillTint="33"/>
          </w:tcPr>
          <w:p w14:paraId="7DFCAB22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326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613E2F9C" w14:textId="77777777" w:rsidR="009129AF" w:rsidRDefault="009129AF" w:rsidP="005273BF">
            <w:pPr>
              <w:rPr>
                <w:lang w:val="sr-Cyrl-RS"/>
              </w:rPr>
            </w:pPr>
          </w:p>
        </w:tc>
      </w:tr>
      <w:tr w:rsidR="009129AF" w14:paraId="05700092" w14:textId="77777777" w:rsidTr="001A2BEC">
        <w:trPr>
          <w:trHeight w:val="143"/>
        </w:trPr>
        <w:tc>
          <w:tcPr>
            <w:tcW w:w="1913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E7F08D4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5A8275C5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2048" w:type="dxa"/>
            <w:shd w:val="clear" w:color="auto" w:fill="E2EFD9" w:themeFill="accent6" w:themeFillTint="33"/>
          </w:tcPr>
          <w:p w14:paraId="59ECEEB7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718ECEC0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0E9E87A6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07" w:type="dxa"/>
            <w:shd w:val="clear" w:color="auto" w:fill="E2EFD9" w:themeFill="accent6" w:themeFillTint="33"/>
          </w:tcPr>
          <w:p w14:paraId="72C6B45B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326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4C020B15" w14:textId="77777777" w:rsidR="009129AF" w:rsidRDefault="009129AF" w:rsidP="005273BF">
            <w:pPr>
              <w:rPr>
                <w:lang w:val="sr-Cyrl-RS"/>
              </w:rPr>
            </w:pPr>
          </w:p>
        </w:tc>
      </w:tr>
      <w:tr w:rsidR="009129AF" w14:paraId="0213102F" w14:textId="77777777" w:rsidTr="001A2BEC">
        <w:trPr>
          <w:trHeight w:val="143"/>
        </w:trPr>
        <w:tc>
          <w:tcPr>
            <w:tcW w:w="1913" w:type="dxa"/>
            <w:tcBorders>
              <w:lef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4D28FA5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0CDD8609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2048" w:type="dxa"/>
            <w:shd w:val="clear" w:color="auto" w:fill="E2EFD9" w:themeFill="accent6" w:themeFillTint="33"/>
          </w:tcPr>
          <w:p w14:paraId="296BB9A0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669" w:type="dxa"/>
            <w:shd w:val="clear" w:color="auto" w:fill="E2EFD9" w:themeFill="accent6" w:themeFillTint="33"/>
          </w:tcPr>
          <w:p w14:paraId="24BCE500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7DA9FB7A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1807" w:type="dxa"/>
            <w:shd w:val="clear" w:color="auto" w:fill="E2EFD9" w:themeFill="accent6" w:themeFillTint="33"/>
          </w:tcPr>
          <w:p w14:paraId="7D216649" w14:textId="77777777" w:rsidR="009129AF" w:rsidRDefault="009129AF" w:rsidP="005273BF">
            <w:pPr>
              <w:rPr>
                <w:lang w:val="sr-Cyrl-RS"/>
              </w:rPr>
            </w:pPr>
          </w:p>
        </w:tc>
        <w:tc>
          <w:tcPr>
            <w:tcW w:w="3265" w:type="dxa"/>
            <w:tcBorders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055DFF2D" w14:textId="77777777" w:rsidR="009129AF" w:rsidRDefault="009129AF" w:rsidP="005273BF">
            <w:pPr>
              <w:rPr>
                <w:lang w:val="sr-Cyrl-RS"/>
              </w:rPr>
            </w:pPr>
          </w:p>
        </w:tc>
      </w:tr>
    </w:tbl>
    <w:p w14:paraId="1B0B8811" w14:textId="77777777" w:rsidR="00F812C7" w:rsidRDefault="00F812C7" w:rsidP="009129AF">
      <w:pPr>
        <w:rPr>
          <w:lang w:val="sr-Cyrl-RS"/>
        </w:rPr>
        <w:sectPr w:rsidR="00F812C7" w:rsidSect="001A2BEC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26"/>
      </w:tblGrid>
      <w:tr w:rsidR="009129AF" w14:paraId="74868DFF" w14:textId="77777777" w:rsidTr="00C715D5">
        <w:tc>
          <w:tcPr>
            <w:tcW w:w="9242" w:type="dxa"/>
          </w:tcPr>
          <w:p w14:paraId="26D261E8" w14:textId="77777777" w:rsidR="009129AF" w:rsidRPr="006433E5" w:rsidRDefault="009129AF" w:rsidP="00161DC1">
            <w:pPr>
              <w:pStyle w:val="Pasussalistom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Које су приоритетне опције смањења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емисија </w:t>
            </w: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 xml:space="preserve">гасова са ефектом стаклене баште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идентификоване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индустријском сектору</w:t>
            </w: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002C3AA" w14:textId="77777777" w:rsidR="009129AF" w:rsidRPr="006433E5" w:rsidRDefault="009129AF" w:rsidP="009129AF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>Енергетска ефикасност</w:t>
            </w:r>
            <w:r w:rsidRPr="006433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35194E6A" w14:textId="77777777" w:rsidR="009129AF" w:rsidRPr="006433E5" w:rsidRDefault="009129AF" w:rsidP="009129AF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>Емисиона ефикасност</w:t>
            </w:r>
            <w:r w:rsidRPr="006433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6E20383" w14:textId="77777777" w:rsidR="009129AF" w:rsidRPr="006433E5" w:rsidRDefault="009129AF" w:rsidP="009129AF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>Ефикасност производа</w:t>
            </w:r>
            <w:r w:rsidRPr="006433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47AD8B9C" w14:textId="77777777" w:rsidR="009129AF" w:rsidRPr="006433E5" w:rsidRDefault="009129AF" w:rsidP="009129AF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>Ефикасност материјала</w:t>
            </w:r>
            <w:r w:rsidRPr="006433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67D1C366" w14:textId="77777777" w:rsidR="009129AF" w:rsidRPr="006433E5" w:rsidRDefault="009129AF" w:rsidP="009129AF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>Рециклажа и поновна употреба материјала и производа</w:t>
            </w:r>
            <w:r w:rsidRPr="006433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75421730" w14:textId="77777777" w:rsidR="009129AF" w:rsidRPr="006433E5" w:rsidRDefault="009129AF" w:rsidP="009129AF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E5">
              <w:rPr>
                <w:rFonts w:ascii="Times New Roman" w:hAnsi="Times New Roman" w:cs="Times New Roman"/>
                <w:sz w:val="24"/>
                <w:szCs w:val="24"/>
              </w:rPr>
              <w:t>Смањење потражње производа</w:t>
            </w:r>
            <w:r w:rsidRPr="006433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0380854D" w14:textId="77777777" w:rsidR="009129AF" w:rsidRDefault="009129AF" w:rsidP="005273BF">
            <w:pPr>
              <w:rPr>
                <w:lang w:val="sr-Cyrl-RS"/>
              </w:rPr>
            </w:pPr>
          </w:p>
        </w:tc>
      </w:tr>
      <w:tr w:rsidR="009129AF" w14:paraId="1BCBD0D3" w14:textId="77777777" w:rsidTr="00C715D5">
        <w:tc>
          <w:tcPr>
            <w:tcW w:w="9242" w:type="dxa"/>
            <w:shd w:val="clear" w:color="auto" w:fill="E2EFD9" w:themeFill="accent6" w:themeFillTint="33"/>
          </w:tcPr>
          <w:p w14:paraId="5804B2DC" w14:textId="77777777" w:rsidR="009129AF" w:rsidRDefault="009129AF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9026439" w14:textId="77777777" w:rsidR="00DB6B80" w:rsidRPr="00677D68" w:rsidRDefault="00DB6B80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516FAA0" w14:textId="77777777" w:rsidR="009129AF" w:rsidRDefault="009129AF" w:rsidP="009129AF">
      <w:pPr>
        <w:rPr>
          <w:lang w:val="sr-Cyrl-RS"/>
        </w:rPr>
      </w:pPr>
    </w:p>
    <w:p w14:paraId="16721B3A" w14:textId="77777777" w:rsidR="009129AF" w:rsidRDefault="009129AF" w:rsidP="009129AF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  <w:r w:rsidRPr="00582F4B">
        <w:rPr>
          <w:rFonts w:ascii="Times New Roman" w:hAnsi="Times New Roman" w:cs="Times New Roman"/>
          <w:b/>
          <w:noProof/>
          <w:sz w:val="32"/>
          <w:szCs w:val="24"/>
          <w:lang w:val="sr-Cyrl-RS"/>
        </w:rPr>
        <w:t>Сектор здравља</w:t>
      </w: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26"/>
      </w:tblGrid>
      <w:tr w:rsidR="009129AF" w14:paraId="54425057" w14:textId="77777777" w:rsidTr="001C155C">
        <w:tc>
          <w:tcPr>
            <w:tcW w:w="9242" w:type="dxa"/>
          </w:tcPr>
          <w:p w14:paraId="2136F42E" w14:textId="63A35109" w:rsidR="009129AF" w:rsidRPr="00700475" w:rsidRDefault="009129AF" w:rsidP="00292E0D">
            <w:pPr>
              <w:pStyle w:val="Pasussalistom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sr-Cyrl-RS"/>
              </w:rPr>
            </w:pPr>
            <w:r w:rsidRPr="00700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</w:t>
            </w:r>
            <w:r w:rsidRPr="0070047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се води евиденција</w:t>
            </w:r>
            <w:r w:rsidRPr="00700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0047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улагања</w:t>
            </w:r>
            <w:r w:rsidRPr="00700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 здравствени сектор? </w:t>
            </w:r>
            <w:r w:rsidRPr="0070047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Коме се достављају ти подаци и да ли су доступни јавности?</w:t>
            </w:r>
          </w:p>
        </w:tc>
      </w:tr>
      <w:tr w:rsidR="009129AF" w14:paraId="1C128327" w14:textId="77777777" w:rsidTr="001C155C">
        <w:tc>
          <w:tcPr>
            <w:tcW w:w="9242" w:type="dxa"/>
            <w:shd w:val="clear" w:color="auto" w:fill="E2EFD9" w:themeFill="accent6" w:themeFillTint="33"/>
          </w:tcPr>
          <w:p w14:paraId="2C4752F9" w14:textId="77777777" w:rsidR="009129AF" w:rsidRDefault="009129AF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F110C53" w14:textId="77777777" w:rsidR="00DB6B80" w:rsidRDefault="00DB6B80" w:rsidP="005273BF">
            <w:pPr>
              <w:rPr>
                <w:lang w:val="sr-Cyrl-RS"/>
              </w:rPr>
            </w:pPr>
          </w:p>
        </w:tc>
      </w:tr>
    </w:tbl>
    <w:p w14:paraId="0D3E2F16" w14:textId="77777777" w:rsidR="009129AF" w:rsidRDefault="009129AF" w:rsidP="009129AF">
      <w:pPr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26"/>
      </w:tblGrid>
      <w:tr w:rsidR="009129AF" w14:paraId="2EF53B47" w14:textId="77777777" w:rsidTr="005273BF">
        <w:tc>
          <w:tcPr>
            <w:tcW w:w="9530" w:type="dxa"/>
          </w:tcPr>
          <w:p w14:paraId="25A11026" w14:textId="462625D1" w:rsidR="009129AF" w:rsidRPr="00700475" w:rsidRDefault="009129AF" w:rsidP="00FE4102">
            <w:pPr>
              <w:pStyle w:val="Pasussalistom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sr-Cyrl-RS"/>
              </w:rPr>
            </w:pPr>
            <w:r w:rsidRPr="00582F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постоје 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иницијативе и </w:t>
            </w:r>
            <w:r w:rsidRPr="00582F4B">
              <w:rPr>
                <w:rFonts w:ascii="Times New Roman" w:hAnsi="Times New Roman" w:cs="Times New Roman"/>
                <w:noProof/>
                <w:sz w:val="24"/>
                <w:szCs w:val="24"/>
              </w:rPr>
              <w:t>партнерства са приватним фирмама/универзитетима/организацијама цивилног друштва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292E0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које за циљ имају побољшање информисаности о узроцима и превентиви на болести изазване променама</w:t>
            </w:r>
            <w:r w:rsidR="00FE41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климе (топлотни таласи, нагли пад температуре и сл)</w:t>
            </w:r>
            <w:r w:rsidRPr="00582F4B">
              <w:rPr>
                <w:rFonts w:ascii="Times New Roman" w:hAnsi="Times New Roman" w:cs="Times New Roman"/>
                <w:noProof/>
                <w:sz w:val="24"/>
                <w:szCs w:val="24"/>
              </w:rPr>
              <w:t>? Уколико постоје</w:t>
            </w:r>
            <w:r w:rsidR="00FE41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или су планиране</w:t>
            </w:r>
            <w:r w:rsidRPr="00582F4B">
              <w:rPr>
                <w:rFonts w:ascii="Times New Roman" w:hAnsi="Times New Roman" w:cs="Times New Roman"/>
                <w:noProof/>
                <w:sz w:val="24"/>
                <w:szCs w:val="24"/>
              </w:rPr>
              <w:t>, навести их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9129AF" w14:paraId="5B6AA1A8" w14:textId="77777777" w:rsidTr="005273BF">
        <w:tc>
          <w:tcPr>
            <w:tcW w:w="9530" w:type="dxa"/>
            <w:shd w:val="clear" w:color="auto" w:fill="E2EFD9" w:themeFill="accent6" w:themeFillTint="33"/>
          </w:tcPr>
          <w:p w14:paraId="4746F366" w14:textId="77777777" w:rsidR="009129AF" w:rsidRDefault="009129AF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10EFD27C" w14:textId="77777777" w:rsidR="00DB6B80" w:rsidRDefault="00DB6B80" w:rsidP="005273BF">
            <w:pPr>
              <w:rPr>
                <w:lang w:val="sr-Cyrl-RS"/>
              </w:rPr>
            </w:pPr>
          </w:p>
        </w:tc>
      </w:tr>
    </w:tbl>
    <w:p w14:paraId="16CAC9E7" w14:textId="77777777" w:rsidR="00161DC1" w:rsidRDefault="00161DC1" w:rsidP="009129AF">
      <w:pPr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26"/>
      </w:tblGrid>
      <w:tr w:rsidR="009129AF" w14:paraId="102C1F46" w14:textId="77777777" w:rsidTr="00D83385">
        <w:tc>
          <w:tcPr>
            <w:tcW w:w="9242" w:type="dxa"/>
          </w:tcPr>
          <w:p w14:paraId="0864112E" w14:textId="438F4CBA" w:rsidR="009129AF" w:rsidRPr="005B332F" w:rsidRDefault="00FE4102" w:rsidP="005B332F">
            <w:pPr>
              <w:pStyle w:val="Pasussalistom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1B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су разматрани и идентификовани основни проблеми и потребе са аспекта </w:t>
            </w:r>
            <w:r w:rsidR="005B332F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утицаја промене климе на секторе и системе и</w:t>
            </w:r>
            <w:r w:rsid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њиховог прилагођавања, као што 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су</w:t>
            </w:r>
            <w:r w:rsidR="00B81B1E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9129AF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01F3C8A3" w14:textId="77777777" w:rsidR="009129AF" w:rsidRPr="003F6800" w:rsidRDefault="009129AF" w:rsidP="00FE4102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</w:rPr>
              <w:t>Обезбеђивање чисте воде</w:t>
            </w: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0064CE2A" w14:textId="77777777" w:rsidR="009129AF" w:rsidRPr="003F6800" w:rsidRDefault="009129AF" w:rsidP="00FE4102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</w:rPr>
              <w:t>Обезбеђивање канализације на територији целе локалне заједнице</w:t>
            </w: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3645D689" w14:textId="77777777" w:rsidR="009129AF" w:rsidRPr="003F6800" w:rsidRDefault="009129AF" w:rsidP="00FE4102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Вакцинације против преносивих заразних болести (маларија, денга грозница, вирус Западног Нила, итд)</w:t>
            </w: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304415DD" w14:textId="77777777" w:rsidR="009129AF" w:rsidRPr="003F6800" w:rsidRDefault="009129AF" w:rsidP="00FE4102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</w:rPr>
              <w:t>Побољшање праћења и надзора болести код становништва, а које су уско повезане са климатским променама (болести кардиоваскуларног система, болести респираторног тракта, оболели од канцера, итд.)</w:t>
            </w: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3F078F89" w14:textId="77777777" w:rsidR="009129AF" w:rsidRPr="00FE4102" w:rsidRDefault="009129AF" w:rsidP="00FE4102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Управљање ризиком од природних катастрофа које су последица климатских промена (поплаве,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пожари, суше, </w:t>
            </w: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</w:rPr>
              <w:t>топлотни и хладни таласи, итд.)</w:t>
            </w:r>
            <w:r w:rsidRPr="003F680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14F19CEB" w14:textId="77777777" w:rsidR="00FE4102" w:rsidRPr="005B332F" w:rsidRDefault="00FE4102" w:rsidP="005B332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01A42DA" w14:textId="14E61215" w:rsidR="009129AF" w:rsidRPr="003F6800" w:rsidRDefault="009129AF" w:rsidP="005B332F">
            <w:pPr>
              <w:pStyle w:val="Pasussalistom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C3109B4" w14:textId="77777777" w:rsidR="00FE4102" w:rsidRDefault="00FE4102" w:rsidP="00FE410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344A4C9" w14:textId="6C1CB70A" w:rsidR="005B332F" w:rsidRPr="005B332F" w:rsidRDefault="00FE4102" w:rsidP="00FE410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су</w:t>
            </w:r>
            <w:r w:rsidRPr="00FE41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идентификоване проблеме утврђене финансијске потребе, на који начин и из којих извора је могуће обезбеђење ових средстава</w:t>
            </w:r>
            <w:r w:rsidRPr="00FE410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</w:p>
          <w:p w14:paraId="2A8374FF" w14:textId="77777777" w:rsidR="009129AF" w:rsidRPr="00700475" w:rsidRDefault="009129AF" w:rsidP="005273BF">
            <w:pPr>
              <w:pStyle w:val="Pasussalistom"/>
              <w:spacing w:after="0" w:line="240" w:lineRule="auto"/>
              <w:ind w:left="360"/>
              <w:rPr>
                <w:lang w:val="sr-Cyrl-RS"/>
              </w:rPr>
            </w:pPr>
          </w:p>
        </w:tc>
      </w:tr>
      <w:tr w:rsidR="009129AF" w14:paraId="4C76C39B" w14:textId="77777777" w:rsidTr="00D83385">
        <w:tc>
          <w:tcPr>
            <w:tcW w:w="9242" w:type="dxa"/>
            <w:shd w:val="clear" w:color="auto" w:fill="E2EFD9" w:themeFill="accent6" w:themeFillTint="33"/>
          </w:tcPr>
          <w:p w14:paraId="6850CC8F" w14:textId="77777777" w:rsidR="009129AF" w:rsidRDefault="009129AF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1B60D0A5" w14:textId="77777777" w:rsidR="00DB6B80" w:rsidRDefault="00DB6B80" w:rsidP="005273BF">
            <w:pPr>
              <w:rPr>
                <w:lang w:val="sr-Cyrl-RS"/>
              </w:rPr>
            </w:pPr>
          </w:p>
          <w:p w14:paraId="07B88298" w14:textId="77777777" w:rsidR="00FE4102" w:rsidRDefault="00FE4102" w:rsidP="005273BF">
            <w:pPr>
              <w:rPr>
                <w:lang w:val="sr-Cyrl-RS"/>
              </w:rPr>
            </w:pPr>
          </w:p>
        </w:tc>
      </w:tr>
      <w:tr w:rsidR="009129AF" w14:paraId="7ACE56B2" w14:textId="77777777" w:rsidTr="00FF049B">
        <w:tc>
          <w:tcPr>
            <w:tcW w:w="9242" w:type="dxa"/>
          </w:tcPr>
          <w:p w14:paraId="46AD1327" w14:textId="77777777" w:rsidR="005B332F" w:rsidRPr="005B332F" w:rsidRDefault="005B332F" w:rsidP="005B332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7906F0" w14:textId="24A7712A" w:rsidR="009129AF" w:rsidRPr="005B332F" w:rsidRDefault="009129AF" w:rsidP="005B332F">
            <w:pPr>
              <w:pStyle w:val="Pasussalistom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су на нивоу локалне самоуправе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спрово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ђење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мере или 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и иницијативе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 вези са повећањем информисаности 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о климатским променама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потенцијалним решењима проблема (као пто су: с</w:t>
            </w:r>
            <w:r w:rsidR="003F5A19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провођења к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ампањ</w:t>
            </w:r>
            <w:r w:rsidR="003F5A19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а типа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„Један дан без аутомобила“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, п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ромовисањ</w:t>
            </w:r>
            <w:r w:rsidR="003F5A19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пешачења, бициклизма или јавног превоза;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ре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конструкције и изградњ</w:t>
            </w:r>
            <w:r w:rsidR="003F5A19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пешачких и бициклистичких стаза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, систематски прегледи и вакцинације</w:t>
            </w:r>
            <w:r w:rsidR="00FF049B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FE4102" w:rsidRPr="005B3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организација семинара и слично). Навести ко је учествовао у организацији, када је реализована и из којих средстава је финансирана</w:t>
            </w:r>
          </w:p>
          <w:p w14:paraId="2206D2B6" w14:textId="77777777" w:rsidR="009129AF" w:rsidRPr="00FE4102" w:rsidRDefault="009129AF" w:rsidP="00FE4102">
            <w:pPr>
              <w:spacing w:after="0" w:line="240" w:lineRule="auto"/>
              <w:ind w:left="360"/>
              <w:jc w:val="both"/>
              <w:rPr>
                <w:lang w:val="sr-Cyrl-RS"/>
              </w:rPr>
            </w:pPr>
          </w:p>
        </w:tc>
      </w:tr>
      <w:tr w:rsidR="005B332F" w14:paraId="17F1E035" w14:textId="77777777" w:rsidTr="00FF049B">
        <w:tc>
          <w:tcPr>
            <w:tcW w:w="9242" w:type="dxa"/>
          </w:tcPr>
          <w:p w14:paraId="1E0A9B3B" w14:textId="77777777" w:rsidR="005B332F" w:rsidRPr="005B332F" w:rsidRDefault="005B332F" w:rsidP="005B332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129AF" w14:paraId="10705097" w14:textId="77777777" w:rsidTr="00FF049B">
        <w:tc>
          <w:tcPr>
            <w:tcW w:w="9242" w:type="dxa"/>
            <w:shd w:val="clear" w:color="auto" w:fill="E2EFD9" w:themeFill="accent6" w:themeFillTint="33"/>
          </w:tcPr>
          <w:p w14:paraId="6A6F46E2" w14:textId="77777777" w:rsidR="009129AF" w:rsidRDefault="009129AF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7D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14014993" w14:textId="77777777" w:rsidR="00DB6B80" w:rsidRDefault="00DB6B80" w:rsidP="005273BF">
            <w:pPr>
              <w:rPr>
                <w:lang w:val="sr-Cyrl-RS"/>
              </w:rPr>
            </w:pPr>
          </w:p>
        </w:tc>
      </w:tr>
    </w:tbl>
    <w:p w14:paraId="28849AC4" w14:textId="77777777" w:rsidR="001A2BEC" w:rsidRDefault="001A2BEC" w:rsidP="00422887">
      <w:pPr>
        <w:spacing w:after="160" w:line="259" w:lineRule="auto"/>
        <w:sectPr w:rsidR="001A2BEC" w:rsidSect="00F9200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5D98B18" w14:textId="77777777" w:rsidR="004C51A3" w:rsidRPr="00563311" w:rsidRDefault="004C51A3" w:rsidP="004C51A3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val="sr-Cyrl-RS"/>
        </w:rPr>
        <w:lastRenderedPageBreak/>
        <w:t>Сектор</w:t>
      </w:r>
      <w:r w:rsidRPr="00563311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val="sr-Cyrl-RS"/>
        </w:rPr>
        <w:t xml:space="preserve"> пољопривреде</w:t>
      </w:r>
    </w:p>
    <w:tbl>
      <w:tblPr>
        <w:tblStyle w:val="Koordinatnamreatabele"/>
        <w:tblW w:w="14324" w:type="dxa"/>
        <w:tblInd w:w="-54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13"/>
        <w:gridCol w:w="2041"/>
        <w:gridCol w:w="2081"/>
        <w:gridCol w:w="2041"/>
        <w:gridCol w:w="1679"/>
        <w:gridCol w:w="2489"/>
        <w:gridCol w:w="2380"/>
      </w:tblGrid>
      <w:tr w:rsidR="00BD4772" w14:paraId="034F55A5" w14:textId="77777777" w:rsidTr="00301C83">
        <w:trPr>
          <w:trHeight w:val="2690"/>
        </w:trPr>
        <w:tc>
          <w:tcPr>
            <w:tcW w:w="14324" w:type="dxa"/>
            <w:gridSpan w:val="7"/>
            <w:tcBorders>
              <w:left w:val="nil"/>
              <w:right w:val="nil"/>
            </w:tcBorders>
            <w:vAlign w:val="center"/>
          </w:tcPr>
          <w:p w14:paraId="6EAF6716" w14:textId="5E87C273" w:rsidR="00BD4772" w:rsidRPr="004733E0" w:rsidRDefault="00BD4772" w:rsidP="00161DC1">
            <w:pPr>
              <w:pStyle w:val="Pasussalisto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Које пројекте је ваша општина спровела, спроводи или планира да спроводи у области пољопривреде а који су од значаја за област прилагођавања на</w:t>
            </w:r>
            <w:r w:rsidR="008035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измењене климатске услове</w:t>
            </w:r>
            <w:r w:rsidRPr="001D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ублажавања утицаја климатских промена, почевши од 2012. године?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12B7F1" w14:textId="77777777" w:rsidR="00BD4772" w:rsidRDefault="00BD4772" w:rsidP="00BD4772">
            <w:pPr>
              <w:pStyle w:val="Pasussalistom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27899F" w14:textId="4723499C" w:rsidR="00BD4772" w:rsidRPr="006417D8" w:rsidRDefault="00BD4772" w:rsidP="00BD4772">
            <w:pPr>
              <w:pStyle w:val="Pasussalistom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D477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Примери: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417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увођењ</w:t>
            </w:r>
            <w:r w:rsidR="005B3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6417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узгој сорти отпорних на сушу и топлоту, рационална и делотворна употреба ђубрива (оптимизовано ђубрење), коришћење 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ећег броја противградних мрежа, </w:t>
            </w:r>
            <w:r w:rsidRPr="006417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ефикасности коришћења воде за наводњавање итд.</w:t>
            </w:r>
          </w:p>
          <w:p w14:paraId="56D74FE8" w14:textId="5B6D1F6B" w:rsidR="00BD4772" w:rsidRDefault="00BD4772" w:rsidP="00BD4772">
            <w:pPr>
              <w:pStyle w:val="Pasussalistom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417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више информација прочитајте публикацију коју је израдило Министарство пољопривреде и заштите животне средине у сарадњи са Програмом за развој Уједињених нација: Загревање усева-Како одговорити, Утицаји промене климе на српску пољопривреду? </w:t>
            </w:r>
          </w:p>
          <w:p w14:paraId="132165E9" w14:textId="16E3F681" w:rsidR="00DF37ED" w:rsidRPr="00301C83" w:rsidRDefault="00BD4772" w:rsidP="00600119">
            <w:pPr>
              <w:spacing w:after="160" w:line="259" w:lineRule="auto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Линк: </w:t>
            </w:r>
            <w:hyperlink r:id="rId10" w:history="1">
              <w:r w:rsidRPr="00BD4772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sr-Cyrl-RS"/>
                </w:rPr>
                <w:t>http://www.klimatskepromene.rs/wp-content/uploads/2017/04/Zagrevanje-useva_final.pdf</w:t>
              </w:r>
            </w:hyperlink>
            <w:r w:rsidRPr="00BD47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D4772" w14:paraId="4AA9039C" w14:textId="77777777" w:rsidTr="001C155C">
        <w:trPr>
          <w:trHeight w:val="1511"/>
        </w:trPr>
        <w:tc>
          <w:tcPr>
            <w:tcW w:w="1613" w:type="dxa"/>
            <w:shd w:val="clear" w:color="auto" w:fill="C5E0B3" w:themeFill="accent6" w:themeFillTint="66"/>
            <w:vAlign w:val="center"/>
          </w:tcPr>
          <w:p w14:paraId="15953EAF" w14:textId="212DFE03" w:rsidR="00BD4772" w:rsidRPr="00BD4772" w:rsidRDefault="00BD4772" w:rsidP="00301C83">
            <w:pPr>
              <w:spacing w:after="160" w:line="259" w:lineRule="auto"/>
              <w:jc w:val="center"/>
              <w:rPr>
                <w:b/>
              </w:rPr>
            </w:pPr>
            <w:r w:rsidRPr="00BD47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2041" w:type="dxa"/>
            <w:shd w:val="clear" w:color="auto" w:fill="C5E0B3" w:themeFill="accent6" w:themeFillTint="66"/>
            <w:vAlign w:val="center"/>
          </w:tcPr>
          <w:p w14:paraId="19928BB5" w14:textId="14E110CA" w:rsidR="00BD4772" w:rsidRDefault="00BD4772" w:rsidP="00301C83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Тип/врста активности (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081" w:type="dxa"/>
            <w:shd w:val="clear" w:color="auto" w:fill="C5E0B3" w:themeFill="accent6" w:themeFillTint="66"/>
            <w:vAlign w:val="center"/>
          </w:tcPr>
          <w:p w14:paraId="260657DA" w14:textId="551C5D50" w:rsidR="00BD4772" w:rsidRDefault="00BD4772" w:rsidP="00301C83">
            <w:pPr>
              <w:spacing w:after="160" w:line="259" w:lineRule="auto"/>
              <w:jc w:val="center"/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Временски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</w:t>
            </w:r>
          </w:p>
        </w:tc>
        <w:tc>
          <w:tcPr>
            <w:tcW w:w="2041" w:type="dxa"/>
            <w:shd w:val="clear" w:color="auto" w:fill="C5E0B3" w:themeFill="accent6" w:themeFillTint="66"/>
            <w:vAlign w:val="center"/>
          </w:tcPr>
          <w:p w14:paraId="5C650968" w14:textId="3BCBF5B6" w:rsidR="00BD4772" w:rsidRDefault="00BD4772" w:rsidP="00301C83">
            <w:pPr>
              <w:spacing w:after="160" w:line="259" w:lineRule="auto"/>
              <w:jc w:val="center"/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679" w:type="dxa"/>
            <w:shd w:val="clear" w:color="auto" w:fill="C5E0B3" w:themeFill="accent6" w:themeFillTint="66"/>
            <w:vAlign w:val="center"/>
          </w:tcPr>
          <w:p w14:paraId="2B26B200" w14:textId="718A9089" w:rsidR="00BD4772" w:rsidRDefault="00BD4772" w:rsidP="00301C83">
            <w:pPr>
              <w:spacing w:after="160" w:line="259" w:lineRule="auto"/>
              <w:jc w:val="center"/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Оквирни буџет</w:t>
            </w:r>
          </w:p>
        </w:tc>
        <w:tc>
          <w:tcPr>
            <w:tcW w:w="2489" w:type="dxa"/>
            <w:shd w:val="clear" w:color="auto" w:fill="C5E0B3" w:themeFill="accent6" w:themeFillTint="66"/>
            <w:vAlign w:val="center"/>
          </w:tcPr>
          <w:p w14:paraId="06876DF7" w14:textId="640FF75E" w:rsidR="00BD4772" w:rsidRPr="00DF37ED" w:rsidRDefault="00BD4772" w:rsidP="00301C83">
            <w:pPr>
              <w:spacing w:after="160" w:line="259" w:lineRule="auto"/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звори и начини финансирања</w:t>
            </w:r>
            <w:r w:rsidR="00DF37E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2380" w:type="dxa"/>
            <w:shd w:val="clear" w:color="auto" w:fill="C5E0B3" w:themeFill="accent6" w:themeFillTint="66"/>
            <w:vAlign w:val="center"/>
          </w:tcPr>
          <w:p w14:paraId="1492468B" w14:textId="703A78E7" w:rsidR="00BD4772" w:rsidRDefault="00BD4772" w:rsidP="00301C83">
            <w:pPr>
              <w:spacing w:after="160" w:line="259" w:lineRule="auto"/>
              <w:jc w:val="center"/>
            </w:pP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Удео сваког од извора финансирања а посебно буџета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</w:t>
            </w: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еколошких такси</w:t>
            </w:r>
          </w:p>
        </w:tc>
      </w:tr>
      <w:tr w:rsidR="00BD4772" w14:paraId="7BB87BD5" w14:textId="77777777" w:rsidTr="001C155C">
        <w:trPr>
          <w:trHeight w:val="450"/>
        </w:trPr>
        <w:tc>
          <w:tcPr>
            <w:tcW w:w="1613" w:type="dxa"/>
            <w:shd w:val="clear" w:color="auto" w:fill="E2EFD9" w:themeFill="accent6" w:themeFillTint="33"/>
          </w:tcPr>
          <w:p w14:paraId="50FC4B97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79ECCA7A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81" w:type="dxa"/>
            <w:shd w:val="clear" w:color="auto" w:fill="E2EFD9" w:themeFill="accent6" w:themeFillTint="33"/>
          </w:tcPr>
          <w:p w14:paraId="0C20965F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59356B4A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7161D93C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489" w:type="dxa"/>
            <w:shd w:val="clear" w:color="auto" w:fill="E2EFD9" w:themeFill="accent6" w:themeFillTint="33"/>
          </w:tcPr>
          <w:p w14:paraId="51D7CD74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380" w:type="dxa"/>
            <w:shd w:val="clear" w:color="auto" w:fill="E2EFD9" w:themeFill="accent6" w:themeFillTint="33"/>
          </w:tcPr>
          <w:p w14:paraId="5EF1C251" w14:textId="77777777" w:rsidR="00BD4772" w:rsidRDefault="00BD4772" w:rsidP="00BD4772">
            <w:pPr>
              <w:spacing w:after="160" w:line="259" w:lineRule="auto"/>
            </w:pPr>
          </w:p>
        </w:tc>
      </w:tr>
      <w:tr w:rsidR="00BD4772" w14:paraId="25F0EAEC" w14:textId="77777777" w:rsidTr="001C155C">
        <w:trPr>
          <w:trHeight w:val="433"/>
        </w:trPr>
        <w:tc>
          <w:tcPr>
            <w:tcW w:w="1613" w:type="dxa"/>
            <w:shd w:val="clear" w:color="auto" w:fill="E2EFD9" w:themeFill="accent6" w:themeFillTint="33"/>
          </w:tcPr>
          <w:p w14:paraId="6F73957C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403AA0AC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81" w:type="dxa"/>
            <w:shd w:val="clear" w:color="auto" w:fill="E2EFD9" w:themeFill="accent6" w:themeFillTint="33"/>
          </w:tcPr>
          <w:p w14:paraId="2432AC3F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4706A47C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64E0FA58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489" w:type="dxa"/>
            <w:shd w:val="clear" w:color="auto" w:fill="E2EFD9" w:themeFill="accent6" w:themeFillTint="33"/>
          </w:tcPr>
          <w:p w14:paraId="25F0DEE2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380" w:type="dxa"/>
            <w:shd w:val="clear" w:color="auto" w:fill="E2EFD9" w:themeFill="accent6" w:themeFillTint="33"/>
          </w:tcPr>
          <w:p w14:paraId="24A34092" w14:textId="77777777" w:rsidR="00BD4772" w:rsidRDefault="00BD4772" w:rsidP="00BD4772">
            <w:pPr>
              <w:spacing w:after="160" w:line="259" w:lineRule="auto"/>
            </w:pPr>
          </w:p>
        </w:tc>
      </w:tr>
      <w:tr w:rsidR="00BD4772" w14:paraId="45133B49" w14:textId="77777777" w:rsidTr="001C155C">
        <w:trPr>
          <w:trHeight w:val="450"/>
        </w:trPr>
        <w:tc>
          <w:tcPr>
            <w:tcW w:w="1613" w:type="dxa"/>
            <w:shd w:val="clear" w:color="auto" w:fill="E2EFD9" w:themeFill="accent6" w:themeFillTint="33"/>
          </w:tcPr>
          <w:p w14:paraId="267116F5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5B8A89D2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81" w:type="dxa"/>
            <w:shd w:val="clear" w:color="auto" w:fill="E2EFD9" w:themeFill="accent6" w:themeFillTint="33"/>
          </w:tcPr>
          <w:p w14:paraId="6CD62ECE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6FCE75CA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5E89C862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489" w:type="dxa"/>
            <w:shd w:val="clear" w:color="auto" w:fill="E2EFD9" w:themeFill="accent6" w:themeFillTint="33"/>
          </w:tcPr>
          <w:p w14:paraId="66D93722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380" w:type="dxa"/>
            <w:shd w:val="clear" w:color="auto" w:fill="E2EFD9" w:themeFill="accent6" w:themeFillTint="33"/>
          </w:tcPr>
          <w:p w14:paraId="362503E5" w14:textId="77777777" w:rsidR="00BD4772" w:rsidRDefault="00BD4772" w:rsidP="00BD4772">
            <w:pPr>
              <w:spacing w:after="160" w:line="259" w:lineRule="auto"/>
            </w:pPr>
          </w:p>
        </w:tc>
      </w:tr>
      <w:tr w:rsidR="00BD4772" w14:paraId="64CBC42B" w14:textId="77777777" w:rsidTr="001C155C">
        <w:trPr>
          <w:trHeight w:val="143"/>
        </w:trPr>
        <w:tc>
          <w:tcPr>
            <w:tcW w:w="1613" w:type="dxa"/>
            <w:shd w:val="clear" w:color="auto" w:fill="E2EFD9" w:themeFill="accent6" w:themeFillTint="33"/>
          </w:tcPr>
          <w:p w14:paraId="0DD64A39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70EA12FE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81" w:type="dxa"/>
            <w:shd w:val="clear" w:color="auto" w:fill="E2EFD9" w:themeFill="accent6" w:themeFillTint="33"/>
          </w:tcPr>
          <w:p w14:paraId="5EE79382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7512B82B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6A303092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489" w:type="dxa"/>
            <w:shd w:val="clear" w:color="auto" w:fill="E2EFD9" w:themeFill="accent6" w:themeFillTint="33"/>
          </w:tcPr>
          <w:p w14:paraId="55C4410E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380" w:type="dxa"/>
            <w:shd w:val="clear" w:color="auto" w:fill="E2EFD9" w:themeFill="accent6" w:themeFillTint="33"/>
          </w:tcPr>
          <w:p w14:paraId="6500A521" w14:textId="77777777" w:rsidR="00BD4772" w:rsidRDefault="00BD4772" w:rsidP="00BD4772">
            <w:pPr>
              <w:spacing w:after="160" w:line="259" w:lineRule="auto"/>
            </w:pPr>
          </w:p>
        </w:tc>
      </w:tr>
      <w:tr w:rsidR="00BD4772" w14:paraId="2729A0D9" w14:textId="77777777" w:rsidTr="001C155C">
        <w:trPr>
          <w:trHeight w:val="143"/>
        </w:trPr>
        <w:tc>
          <w:tcPr>
            <w:tcW w:w="1613" w:type="dxa"/>
            <w:shd w:val="clear" w:color="auto" w:fill="E2EFD9" w:themeFill="accent6" w:themeFillTint="33"/>
          </w:tcPr>
          <w:p w14:paraId="78319603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2154DC9D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81" w:type="dxa"/>
            <w:shd w:val="clear" w:color="auto" w:fill="E2EFD9" w:themeFill="accent6" w:themeFillTint="33"/>
          </w:tcPr>
          <w:p w14:paraId="4FA03FB0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14:paraId="51B815CF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1E297BFF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489" w:type="dxa"/>
            <w:shd w:val="clear" w:color="auto" w:fill="E2EFD9" w:themeFill="accent6" w:themeFillTint="33"/>
          </w:tcPr>
          <w:p w14:paraId="3886984A" w14:textId="77777777" w:rsidR="00BD4772" w:rsidRDefault="00BD4772" w:rsidP="00BD4772">
            <w:pPr>
              <w:spacing w:after="160" w:line="259" w:lineRule="auto"/>
            </w:pPr>
          </w:p>
        </w:tc>
        <w:tc>
          <w:tcPr>
            <w:tcW w:w="2380" w:type="dxa"/>
            <w:shd w:val="clear" w:color="auto" w:fill="E2EFD9" w:themeFill="accent6" w:themeFillTint="33"/>
          </w:tcPr>
          <w:p w14:paraId="1E8D20A2" w14:textId="77777777" w:rsidR="00BD4772" w:rsidRDefault="00BD4772" w:rsidP="00BD4772">
            <w:pPr>
              <w:spacing w:after="160" w:line="259" w:lineRule="auto"/>
            </w:pPr>
          </w:p>
        </w:tc>
      </w:tr>
    </w:tbl>
    <w:p w14:paraId="47D4189F" w14:textId="77777777" w:rsidR="00DF37ED" w:rsidRDefault="00DF37ED" w:rsidP="00422887">
      <w:pPr>
        <w:spacing w:after="160" w:line="259" w:lineRule="auto"/>
        <w:sectPr w:rsidR="00DF37ED" w:rsidSect="001A2BEC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0B2B" w14:paraId="15D33198" w14:textId="77777777" w:rsidTr="005273BF">
        <w:tc>
          <w:tcPr>
            <w:tcW w:w="9016" w:type="dxa"/>
          </w:tcPr>
          <w:p w14:paraId="215D5D5B" w14:textId="1DACF835" w:rsidR="00540B2B" w:rsidRPr="00E21F01" w:rsidRDefault="00E21F01" w:rsidP="00161DC1">
            <w:pPr>
              <w:pStyle w:val="Pasussalistom"/>
              <w:numPr>
                <w:ilvl w:val="0"/>
                <w:numId w:val="27"/>
              </w:numPr>
              <w:rPr>
                <w:lang w:val="sr-Cyrl-RS"/>
              </w:rPr>
            </w:pPr>
            <w:r w:rsidRPr="009B513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 ли постоје програми/обуке кој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 w:rsidRPr="009B51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имају за циљ едукацију локалних пољопривредника о утицају климатских промена на пољопривреду?</w:t>
            </w:r>
          </w:p>
        </w:tc>
      </w:tr>
      <w:tr w:rsidR="00540B2B" w14:paraId="5B612417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49FF3BF8" w14:textId="77777777" w:rsidR="00540B2B" w:rsidRDefault="00540B2B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2225D46" w14:textId="77777777" w:rsidR="00DB6B80" w:rsidRDefault="00DB6B80" w:rsidP="005273BF"/>
        </w:tc>
      </w:tr>
    </w:tbl>
    <w:p w14:paraId="2F105A1A" w14:textId="53608148" w:rsidR="00540B2B" w:rsidRDefault="00540B2B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1F01" w14:paraId="22C9B657" w14:textId="77777777" w:rsidTr="005273BF">
        <w:tc>
          <w:tcPr>
            <w:tcW w:w="9016" w:type="dxa"/>
          </w:tcPr>
          <w:p w14:paraId="0C413ECC" w14:textId="07C06303" w:rsidR="00E21F01" w:rsidRPr="00D72D5B" w:rsidRDefault="00E21F01" w:rsidP="00161DC1">
            <w:pPr>
              <w:pStyle w:val="Pasussalistom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постоје подстицајне мере за пољопривреднике у циљу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  <w:p w14:paraId="3E12D421" w14:textId="77777777" w:rsidR="00E21F01" w:rsidRPr="00D72D5B" w:rsidRDefault="00E21F01" w:rsidP="00E21F01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повећања приноса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7360BC6B" w14:textId="77777777" w:rsidR="00E21F01" w:rsidRPr="00D72D5B" w:rsidRDefault="00E21F01" w:rsidP="00E21F01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бољег менаџмента ђубрива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61294B2E" w14:textId="77777777" w:rsidR="00E21F01" w:rsidRPr="00D72D5B" w:rsidRDefault="00E21F01" w:rsidP="00E21F01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употребе нових тенхологија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пољопривреди;</w:t>
            </w:r>
          </w:p>
          <w:p w14:paraId="08361CB9" w14:textId="77777777" w:rsidR="00E21F01" w:rsidRPr="00D72D5B" w:rsidRDefault="00E21F01" w:rsidP="00E21F01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бољег искоришћења пољопривредног земљишта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1EF8A619" w14:textId="77777777" w:rsidR="00E21F01" w:rsidRPr="00D72D5B" w:rsidRDefault="00E21F01" w:rsidP="00E21F01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изградње нових фарми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4408CC19" w14:textId="35AFDF93" w:rsidR="00E21F01" w:rsidRPr="004F0C11" w:rsidRDefault="00E21F01" w:rsidP="00E21F01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покретањ</w:t>
            </w:r>
            <w:r w:rsidR="005B332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нових 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пословних прилика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 пољопривреди</w:t>
            </w:r>
          </w:p>
          <w:p w14:paraId="208AABB5" w14:textId="77777777" w:rsidR="00E21F01" w:rsidRPr="004F0C11" w:rsidRDefault="00E21F01" w:rsidP="00E21F01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наводњавања и одводњавања</w:t>
            </w:r>
          </w:p>
          <w:p w14:paraId="6A2B863D" w14:textId="3CA92919" w:rsidR="005B332F" w:rsidRPr="005B332F" w:rsidRDefault="00E21F01" w:rsidP="005B332F">
            <w:pPr>
              <w:pStyle w:val="Pasussalistom"/>
              <w:numPr>
                <w:ilvl w:val="0"/>
                <w:numId w:val="15"/>
              </w:numPr>
              <w:spacing w:after="120" w:line="240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изградње противградне мреже.</w:t>
            </w:r>
          </w:p>
        </w:tc>
      </w:tr>
      <w:tr w:rsidR="00E21F01" w14:paraId="501DADC9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FAC7A33" w14:textId="77777777" w:rsidR="00E21F01" w:rsidRDefault="00E21F0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2F64FBD4" w14:textId="77777777" w:rsidR="00DB6B80" w:rsidRDefault="00DB6B80" w:rsidP="005273BF"/>
        </w:tc>
      </w:tr>
    </w:tbl>
    <w:p w14:paraId="384C8232" w14:textId="1DA0D396" w:rsidR="00E21F01" w:rsidRDefault="00E21F0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1F01" w14:paraId="22746990" w14:textId="77777777" w:rsidTr="005273BF">
        <w:tc>
          <w:tcPr>
            <w:tcW w:w="9016" w:type="dxa"/>
          </w:tcPr>
          <w:p w14:paraId="1B804219" w14:textId="060A0EE4" w:rsidR="00E21F01" w:rsidRPr="00E21F01" w:rsidRDefault="00E21F01" w:rsidP="005B332F">
            <w:pPr>
              <w:pStyle w:val="Pasussalistom"/>
              <w:numPr>
                <w:ilvl w:val="0"/>
                <w:numId w:val="27"/>
              </w:num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се води евиденција о 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штет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ама 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губицима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насталим као последица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суш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а, 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поплава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пожара и других елементарних непогода у сектору пољопривреде у периоду од 2012. године (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фарме, механизација,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број грла, површине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земљишта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принос)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 Да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ли имате податке колики су финансијски губици?</w:t>
            </w:r>
          </w:p>
        </w:tc>
      </w:tr>
      <w:tr w:rsidR="00E21F01" w14:paraId="6613D086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6D8DFF3" w14:textId="77777777" w:rsidR="00E21F01" w:rsidRDefault="00E21F0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70280CB" w14:textId="77777777" w:rsidR="00DB6B80" w:rsidRDefault="00DB6B80" w:rsidP="005273BF"/>
        </w:tc>
      </w:tr>
    </w:tbl>
    <w:p w14:paraId="3DE1D39F" w14:textId="21338A49" w:rsidR="00E21F01" w:rsidRDefault="00E21F0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1F01" w14:paraId="4072CC08" w14:textId="77777777" w:rsidTr="005273BF">
        <w:tc>
          <w:tcPr>
            <w:tcW w:w="9016" w:type="dxa"/>
          </w:tcPr>
          <w:p w14:paraId="0B150523" w14:textId="650FE1D5" w:rsidR="00E21F01" w:rsidRPr="00E21F01" w:rsidRDefault="00E21F01" w:rsidP="00161DC1">
            <w:pPr>
              <w:pStyle w:val="Pasussalistom"/>
              <w:numPr>
                <w:ilvl w:val="0"/>
                <w:numId w:val="27"/>
              </w:num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</w:t>
            </w:r>
            <w:r w:rsidRPr="006417D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 ли ло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кална зај</w:t>
            </w:r>
            <w:r w:rsidRPr="006417D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едница одваја средства з</w:t>
            </w:r>
            <w:r w:rsidR="004F17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6417D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покривање штета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губитака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 пољопривредним површина</w:t>
            </w:r>
            <w:r w:rsidR="004F17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или користи н</w:t>
            </w:r>
            <w:r w:rsidR="004F17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еке </w:t>
            </w:r>
            <w:r w:rsidR="00E34CF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од </w:t>
            </w:r>
            <w:r w:rsidR="004F17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субвен</w:t>
            </w:r>
            <w:r w:rsidR="00E34CF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ц</w:t>
            </w:r>
            <w:r w:rsidR="004F17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иј</w:t>
            </w:r>
            <w:r w:rsidR="00E34CF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="004F175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које обезбеђује В</w:t>
            </w:r>
            <w:r w:rsidRPr="006417D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лада и које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 w:rsid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Навести висину опредељених и искоришћених средстава у ову сврху (од 2012) </w:t>
            </w:r>
          </w:p>
        </w:tc>
      </w:tr>
      <w:tr w:rsidR="00E21F01" w14:paraId="150ECA73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9145CEB" w14:textId="77777777" w:rsidR="00E21F01" w:rsidRDefault="00E21F0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F0A3137" w14:textId="77777777" w:rsidR="00DB6B80" w:rsidRDefault="00DB6B80" w:rsidP="005273BF"/>
        </w:tc>
      </w:tr>
    </w:tbl>
    <w:p w14:paraId="22C2A2AE" w14:textId="77777777" w:rsidR="00161DC1" w:rsidRPr="00161DC1" w:rsidRDefault="00161DC1" w:rsidP="00422887">
      <w:pPr>
        <w:spacing w:after="160" w:line="259" w:lineRule="auto"/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1F01" w14:paraId="65A85A20" w14:textId="77777777" w:rsidTr="005273BF">
        <w:tc>
          <w:tcPr>
            <w:tcW w:w="9016" w:type="dxa"/>
          </w:tcPr>
          <w:p w14:paraId="4A637C67" w14:textId="24BDBB3E" w:rsidR="00E21F01" w:rsidRPr="00E34CF4" w:rsidRDefault="00E21F01" w:rsidP="00161DC1">
            <w:pPr>
              <w:pStyle w:val="Pasussalistom"/>
              <w:numPr>
                <w:ilvl w:val="0"/>
                <w:numId w:val="27"/>
              </w:numPr>
              <w:rPr>
                <w:lang w:val="sr-Cyrl-RS"/>
              </w:rPr>
            </w:pPr>
            <w:r w:rsidRPr="00E34CF4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на територији ваше општине постоје канали за наводњавање, колика је њихова укупна дужина и да ли постоје планови за изградњу нових?</w:t>
            </w:r>
            <w:r w:rsidRPr="00E34CF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Колика је </w:t>
            </w:r>
            <w:r w:rsidRPr="00E34CF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искоришћеност постојећих канала?</w:t>
            </w:r>
            <w:r w:rsid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Постоје ли потребе, планови и мере које би повећале искоришћеност?</w:t>
            </w:r>
          </w:p>
        </w:tc>
      </w:tr>
      <w:tr w:rsidR="00E21F01" w14:paraId="54101A96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1D3D9617" w14:textId="77777777" w:rsidR="00E21F01" w:rsidRDefault="00E21F0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6966E3F" w14:textId="77777777" w:rsidR="00DB6B80" w:rsidRDefault="00DB6B80" w:rsidP="005273BF"/>
        </w:tc>
      </w:tr>
    </w:tbl>
    <w:p w14:paraId="0F51A63F" w14:textId="08D8D313" w:rsidR="00E21F01" w:rsidRDefault="00E21F0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1F01" w14:paraId="0217C5BC" w14:textId="77777777" w:rsidTr="005273BF">
        <w:tc>
          <w:tcPr>
            <w:tcW w:w="9016" w:type="dxa"/>
          </w:tcPr>
          <w:p w14:paraId="2FA25807" w14:textId="4182816B" w:rsidR="00E21F01" w:rsidRPr="00E21F01" w:rsidRDefault="00E21F01" w:rsidP="005B332F">
            <w:pPr>
              <w:pStyle w:val="Pasussalistom"/>
              <w:numPr>
                <w:ilvl w:val="0"/>
                <w:numId w:val="27"/>
              </w:numPr>
              <w:jc w:val="both"/>
              <w:rPr>
                <w:lang w:val="sr-Cyrl-RS"/>
              </w:rPr>
            </w:pP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водите евиденцију о количини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врсти (навести којој)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употребљених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ђубрива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 пољопривреди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да ли постоје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мере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спречавање загађења земљишта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подземних вода</w:t>
            </w:r>
            <w:r w:rsidRPr="00D72D5B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</w:tr>
      <w:tr w:rsidR="00E21F01" w14:paraId="3819A7F1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EB3A76D" w14:textId="77777777" w:rsidR="00E21F01" w:rsidRDefault="00E21F0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5097D52" w14:textId="77777777" w:rsidR="00DB6B80" w:rsidRDefault="00DB6B80" w:rsidP="005273BF"/>
        </w:tc>
      </w:tr>
    </w:tbl>
    <w:p w14:paraId="5688A1CB" w14:textId="6C182B6C" w:rsidR="00E21F01" w:rsidRDefault="00E21F01" w:rsidP="00422887">
      <w:pPr>
        <w:spacing w:after="160" w:line="259" w:lineRule="auto"/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161DC1" w:rsidRPr="00482B5E" w14:paraId="54759495" w14:textId="77777777" w:rsidTr="00161DC1">
        <w:tc>
          <w:tcPr>
            <w:tcW w:w="9016" w:type="dxa"/>
          </w:tcPr>
          <w:p w14:paraId="1F68F166" w14:textId="77777777" w:rsidR="00161DC1" w:rsidRDefault="00161DC1" w:rsidP="00161DC1">
            <w:pPr>
              <w:pStyle w:val="Pasussalistom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05A2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на територији ваше општине:</w:t>
            </w:r>
          </w:p>
          <w:p w14:paraId="18018CFB" w14:textId="77777777" w:rsidR="00161DC1" w:rsidRPr="00482B5E" w:rsidRDefault="00161DC1" w:rsidP="00161DC1">
            <w:pPr>
              <w:pStyle w:val="Pasussalistom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</w:rPr>
              <w:t>Узгајате нове врсте пољопривредних култура, отпорнијих на суше, поплаве и екстремне температуре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0E8A3222" w14:textId="77777777" w:rsidR="00161DC1" w:rsidRPr="00482B5E" w:rsidRDefault="00161DC1" w:rsidP="00161DC1">
            <w:pPr>
              <w:pStyle w:val="Pasussalistom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</w:rPr>
              <w:t>Производите и продајете органску храну и да ли општина финансијски подстиче такву производњу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14:paraId="66B1F7A0" w14:textId="77777777" w:rsidR="00161DC1" w:rsidRPr="00482B5E" w:rsidRDefault="00161DC1" w:rsidP="00161DC1">
            <w:pPr>
              <w:pStyle w:val="Pasussalistom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</w:rPr>
              <w:t>Радите на прилаго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ђа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вању периода сетве 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ж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</w:rPr>
              <w:t>етве пољопривредних култура</w:t>
            </w:r>
            <w:r w:rsidRPr="00482B5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161DC1" w14:paraId="351A7DA2" w14:textId="77777777" w:rsidTr="00161DC1">
        <w:tc>
          <w:tcPr>
            <w:tcW w:w="9016" w:type="dxa"/>
            <w:shd w:val="clear" w:color="auto" w:fill="E2EFD9" w:themeFill="accent6" w:themeFillTint="33"/>
          </w:tcPr>
          <w:p w14:paraId="3DD201B4" w14:textId="77777777" w:rsidR="00161DC1" w:rsidRDefault="00161DC1" w:rsidP="00161D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3C982D9C" w14:textId="77777777" w:rsidR="00161DC1" w:rsidRDefault="00161DC1" w:rsidP="00161DC1"/>
        </w:tc>
      </w:tr>
    </w:tbl>
    <w:p w14:paraId="34AB0198" w14:textId="77777777" w:rsidR="00161DC1" w:rsidRPr="00161DC1" w:rsidRDefault="00161DC1" w:rsidP="00422887">
      <w:pPr>
        <w:spacing w:after="160" w:line="259" w:lineRule="auto"/>
        <w:rPr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1F01" w14:paraId="35775666" w14:textId="77777777" w:rsidTr="005273BF">
        <w:tc>
          <w:tcPr>
            <w:tcW w:w="9016" w:type="dxa"/>
          </w:tcPr>
          <w:p w14:paraId="14705B9D" w14:textId="0862EDDA" w:rsidR="00E21F01" w:rsidRPr="00E21F01" w:rsidRDefault="00E21F01" w:rsidP="00161DC1">
            <w:pPr>
              <w:pStyle w:val="Pasussalistom"/>
              <w:numPr>
                <w:ilvl w:val="0"/>
                <w:numId w:val="27"/>
              </w:numPr>
              <w:rPr>
                <w:lang w:val="sr-Cyrl-RS"/>
              </w:rPr>
            </w:pPr>
            <w:r w:rsidRPr="00D605A2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на територији ваше општине постоје фарме стоке, које врсте</w:t>
            </w:r>
            <w:r w:rsidRPr="00D605A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колико грла стоке и да ли се уређује складиштење и употреба стајског ђубрива са поменутих фарми</w:t>
            </w:r>
            <w:r w:rsidRPr="00D605A2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</w:tr>
      <w:tr w:rsidR="00E21F01" w14:paraId="60CF20EC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62F34ADD" w14:textId="77777777" w:rsidR="00E21F01" w:rsidRDefault="00E21F0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3E3A6205" w14:textId="77777777" w:rsidR="00DB6B80" w:rsidRDefault="00DB6B80" w:rsidP="005273BF"/>
        </w:tc>
      </w:tr>
    </w:tbl>
    <w:p w14:paraId="3849BC25" w14:textId="77777777" w:rsidR="005D7C5F" w:rsidRDefault="005D7C5F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0C5F07FA" w14:textId="77777777" w:rsidR="00A24F93" w:rsidRDefault="00A24F93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34C1CA80" w14:textId="77777777" w:rsidR="00A24F93" w:rsidRDefault="00A24F93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098271B0" w14:textId="77777777" w:rsidR="00A24F93" w:rsidRDefault="00A24F93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6C50109A" w14:textId="77777777" w:rsidR="00A24F93" w:rsidRDefault="00A24F93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5699CF77" w14:textId="77777777" w:rsidR="00A24F93" w:rsidRDefault="00A24F93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4466FA15" w14:textId="0C78479D" w:rsidR="00A24F93" w:rsidRDefault="00A24F93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660CB4A7" w14:textId="5F24639B" w:rsidR="00E21F01" w:rsidRPr="009B513F" w:rsidRDefault="00E21F01" w:rsidP="00E21F0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sr-Cyrl-RS"/>
        </w:rPr>
        <w:lastRenderedPageBreak/>
        <w:t>Промена намене земљишта</w:t>
      </w: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56"/>
        <w:gridCol w:w="1103"/>
        <w:gridCol w:w="1556"/>
        <w:gridCol w:w="1208"/>
        <w:gridCol w:w="1175"/>
        <w:gridCol w:w="1210"/>
        <w:gridCol w:w="1208"/>
      </w:tblGrid>
      <w:tr w:rsidR="00E21F01" w14:paraId="4C3220AC" w14:textId="77777777" w:rsidTr="00E21F01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8C3EE6E" w14:textId="77777777" w:rsidR="00E21F01" w:rsidRDefault="00E21F01" w:rsidP="00161DC1">
            <w:pPr>
              <w:pStyle w:val="Pasussalistom"/>
              <w:numPr>
                <w:ilvl w:val="0"/>
                <w:numId w:val="2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2BC0">
              <w:rPr>
                <w:rFonts w:ascii="Times New Roman" w:hAnsi="Times New Roman" w:cs="Times New Roman"/>
                <w:noProof/>
                <w:sz w:val="24"/>
                <w:szCs w:val="24"/>
              </w:rPr>
              <w:t>Да ли ваша општина сакупља податке о површини промене из једног типа земљишта у други у следећим категоријама и за који период:</w:t>
            </w:r>
          </w:p>
          <w:p w14:paraId="48D5C6A2" w14:textId="7135D1F1" w:rsidR="00E21F01" w:rsidRPr="00E21F01" w:rsidRDefault="00E21F01" w:rsidP="00E21F01">
            <w:pPr>
              <w:pStyle w:val="Pasussalistom"/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21F01" w14:paraId="6921632E" w14:textId="77777777" w:rsidTr="00AA3FF3">
        <w:tc>
          <w:tcPr>
            <w:tcW w:w="1556" w:type="dxa"/>
            <w:shd w:val="clear" w:color="auto" w:fill="C5E0B3" w:themeFill="accent6" w:themeFillTint="66"/>
            <w:vAlign w:val="center"/>
          </w:tcPr>
          <w:p w14:paraId="3A1C4EEF" w14:textId="62C72B63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sr-Cyrl-RS"/>
              </w:rPr>
              <w:t>Површина</w:t>
            </w:r>
          </w:p>
        </w:tc>
        <w:tc>
          <w:tcPr>
            <w:tcW w:w="1103" w:type="dxa"/>
            <w:shd w:val="clear" w:color="auto" w:fill="C5E0B3" w:themeFill="accent6" w:themeFillTint="66"/>
            <w:vAlign w:val="center"/>
          </w:tcPr>
          <w:p w14:paraId="6B0D089A" w14:textId="26163DDE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Шуме</w:t>
            </w:r>
          </w:p>
        </w:tc>
        <w:tc>
          <w:tcPr>
            <w:tcW w:w="1556" w:type="dxa"/>
            <w:shd w:val="clear" w:color="auto" w:fill="C5E0B3" w:themeFill="accent6" w:themeFillTint="66"/>
            <w:vAlign w:val="center"/>
          </w:tcPr>
          <w:p w14:paraId="6E0FFDB8" w14:textId="7AB06221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Пољопривредно земљиште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14:paraId="76856CC2" w14:textId="33131EEE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Травнате површине</w:t>
            </w:r>
          </w:p>
        </w:tc>
        <w:tc>
          <w:tcPr>
            <w:tcW w:w="1175" w:type="dxa"/>
            <w:shd w:val="clear" w:color="auto" w:fill="C5E0B3" w:themeFill="accent6" w:themeFillTint="66"/>
            <w:vAlign w:val="center"/>
          </w:tcPr>
          <w:p w14:paraId="77AA447C" w14:textId="3E4F942D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Мочваре</w:t>
            </w:r>
          </w:p>
        </w:tc>
        <w:tc>
          <w:tcPr>
            <w:tcW w:w="1210" w:type="dxa"/>
            <w:shd w:val="clear" w:color="auto" w:fill="C5E0B3" w:themeFill="accent6" w:themeFillTint="66"/>
            <w:vAlign w:val="center"/>
          </w:tcPr>
          <w:p w14:paraId="5A124C8B" w14:textId="7E30D8BB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Насељена подручја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14:paraId="0B0F684F" w14:textId="7AE69309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Друге површине</w:t>
            </w:r>
          </w:p>
        </w:tc>
      </w:tr>
      <w:tr w:rsidR="00E21F01" w14:paraId="4EFB0633" w14:textId="77777777" w:rsidTr="00AA3FF3">
        <w:tc>
          <w:tcPr>
            <w:tcW w:w="1556" w:type="dxa"/>
            <w:shd w:val="clear" w:color="auto" w:fill="C5E0B3" w:themeFill="accent6" w:themeFillTint="66"/>
            <w:vAlign w:val="center"/>
          </w:tcPr>
          <w:p w14:paraId="40E6DCAA" w14:textId="1A8860DA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Шуме</w:t>
            </w:r>
          </w:p>
        </w:tc>
        <w:tc>
          <w:tcPr>
            <w:tcW w:w="1103" w:type="dxa"/>
            <w:shd w:val="clear" w:color="auto" w:fill="C5E0B3" w:themeFill="accent6" w:themeFillTint="66"/>
            <w:vAlign w:val="center"/>
          </w:tcPr>
          <w:p w14:paraId="73AC3062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E2EFD9" w:themeFill="accent6" w:themeFillTint="33"/>
            <w:vAlign w:val="center"/>
          </w:tcPr>
          <w:p w14:paraId="2FC91C82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51577946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23D4484D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E2EFD9" w:themeFill="accent6" w:themeFillTint="33"/>
            <w:vAlign w:val="center"/>
          </w:tcPr>
          <w:p w14:paraId="21E66B98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1FBA73D9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F01" w14:paraId="52B6664A" w14:textId="77777777" w:rsidTr="00AA3FF3">
        <w:tc>
          <w:tcPr>
            <w:tcW w:w="1556" w:type="dxa"/>
            <w:shd w:val="clear" w:color="auto" w:fill="C5E0B3" w:themeFill="accent6" w:themeFillTint="66"/>
            <w:vAlign w:val="center"/>
          </w:tcPr>
          <w:p w14:paraId="0F29BF7A" w14:textId="0FCED2C8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Пољопривредно земљиште</w:t>
            </w: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4FA362D7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C5E0B3" w:themeFill="accent6" w:themeFillTint="66"/>
            <w:vAlign w:val="center"/>
          </w:tcPr>
          <w:p w14:paraId="4A13C2CC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7324ED24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6AAA6088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E2EFD9" w:themeFill="accent6" w:themeFillTint="33"/>
            <w:vAlign w:val="center"/>
          </w:tcPr>
          <w:p w14:paraId="25463553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1178648E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F01" w14:paraId="327642D1" w14:textId="77777777" w:rsidTr="00AA3FF3">
        <w:tc>
          <w:tcPr>
            <w:tcW w:w="1556" w:type="dxa"/>
            <w:shd w:val="clear" w:color="auto" w:fill="C5E0B3" w:themeFill="accent6" w:themeFillTint="66"/>
            <w:vAlign w:val="center"/>
          </w:tcPr>
          <w:p w14:paraId="3A7F0265" w14:textId="611DDABE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Травнате површине</w:t>
            </w: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358BAA8B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E2EFD9" w:themeFill="accent6" w:themeFillTint="33"/>
            <w:vAlign w:val="center"/>
          </w:tcPr>
          <w:p w14:paraId="4A1A65C5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14:paraId="71BF1725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4AE7EBD0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E2EFD9" w:themeFill="accent6" w:themeFillTint="33"/>
            <w:vAlign w:val="center"/>
          </w:tcPr>
          <w:p w14:paraId="3E4E70B1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6245FFE1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F01" w14:paraId="778B85FE" w14:textId="77777777" w:rsidTr="00AA3FF3">
        <w:tc>
          <w:tcPr>
            <w:tcW w:w="1556" w:type="dxa"/>
            <w:shd w:val="clear" w:color="auto" w:fill="C5E0B3" w:themeFill="accent6" w:themeFillTint="66"/>
            <w:vAlign w:val="center"/>
          </w:tcPr>
          <w:p w14:paraId="7DEE0ADD" w14:textId="2AC0AA38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Мочваре</w:t>
            </w: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3023B04E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E2EFD9" w:themeFill="accent6" w:themeFillTint="33"/>
            <w:vAlign w:val="center"/>
          </w:tcPr>
          <w:p w14:paraId="642F6917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09DF7F82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C5E0B3" w:themeFill="accent6" w:themeFillTint="66"/>
            <w:vAlign w:val="center"/>
          </w:tcPr>
          <w:p w14:paraId="5E2B6422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E2EFD9" w:themeFill="accent6" w:themeFillTint="33"/>
            <w:vAlign w:val="center"/>
          </w:tcPr>
          <w:p w14:paraId="41AD5840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321F584E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F01" w14:paraId="5CD92291" w14:textId="77777777" w:rsidTr="00AA3FF3">
        <w:tc>
          <w:tcPr>
            <w:tcW w:w="1556" w:type="dxa"/>
            <w:shd w:val="clear" w:color="auto" w:fill="C5E0B3" w:themeFill="accent6" w:themeFillTint="66"/>
            <w:vAlign w:val="center"/>
          </w:tcPr>
          <w:p w14:paraId="3EA0636D" w14:textId="71891DCA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Насељена подручја</w:t>
            </w: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2A1313B5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E2EFD9" w:themeFill="accent6" w:themeFillTint="33"/>
            <w:vAlign w:val="center"/>
          </w:tcPr>
          <w:p w14:paraId="38E7C8B1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2F0B0226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E2EFD9" w:themeFill="accent6" w:themeFillTint="33"/>
            <w:vAlign w:val="center"/>
          </w:tcPr>
          <w:p w14:paraId="545E2918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C5E0B3" w:themeFill="accent6" w:themeFillTint="66"/>
            <w:vAlign w:val="center"/>
          </w:tcPr>
          <w:p w14:paraId="3B5B6DE3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3D937415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F01" w14:paraId="44369D57" w14:textId="77777777" w:rsidTr="00AA3FF3">
        <w:tc>
          <w:tcPr>
            <w:tcW w:w="1556" w:type="dxa"/>
            <w:tcBorders>
              <w:bottom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11005D2" w14:textId="512EDE8B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28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RS"/>
              </w:rPr>
              <w:t>Друге површине</w:t>
            </w:r>
          </w:p>
        </w:tc>
        <w:tc>
          <w:tcPr>
            <w:tcW w:w="1103" w:type="dxa"/>
            <w:tcBorders>
              <w:bottom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2EBC0768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E74EA82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655733D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732C84B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23ADCFB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573C6D36" w14:textId="77777777" w:rsidR="00E21F01" w:rsidRPr="000528E4" w:rsidRDefault="00E21F01" w:rsidP="00AA3FF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F01" w14:paraId="58A4719F" w14:textId="77777777" w:rsidTr="00E21F01">
        <w:trPr>
          <w:trHeight w:val="910"/>
        </w:trPr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59C3055D" w14:textId="77777777" w:rsidR="00E21F01" w:rsidRPr="00772BC0" w:rsidRDefault="00E21F01" w:rsidP="00E21F01">
            <w:pPr>
              <w:pStyle w:val="Pasussalistom"/>
              <w:spacing w:after="12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772BC0">
              <w:rPr>
                <w:rFonts w:ascii="Times New Roman" w:hAnsi="Times New Roman" w:cs="Times New Roman"/>
                <w:noProof/>
                <w:sz w:val="24"/>
                <w:szCs w:val="24"/>
              </w:rPr>
              <w:t>У ком формату се сакупљају и коме се достављају прибављени подаци?</w:t>
            </w:r>
          </w:p>
          <w:p w14:paraId="29B19741" w14:textId="77777777" w:rsidR="00E21F01" w:rsidRPr="00772BC0" w:rsidRDefault="00E21F01" w:rsidP="00E21F01">
            <w:pPr>
              <w:pStyle w:val="Pasussalistom"/>
              <w:spacing w:after="12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D14238C" w14:textId="3F74B551" w:rsidR="00E21F01" w:rsidRDefault="00E21F01" w:rsidP="00A25A18">
            <w:pPr>
              <w:spacing w:after="160" w:line="259" w:lineRule="auto"/>
              <w:jc w:val="both"/>
            </w:pPr>
            <w:r w:rsidRPr="00C90CE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r-Cyrl-RS"/>
              </w:rPr>
              <w:t>Напомена</w:t>
            </w:r>
            <w:r w:rsidRPr="00C90C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:</w:t>
            </w:r>
            <w:r w:rsidRPr="00772BC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Табелу попунити за период од једне године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последње</w:t>
            </w:r>
            <w:r w:rsidRPr="00772BC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за коју постоје подаци) или за период од више година у зависности од доступних података.</w:t>
            </w:r>
            <w:r w:rsidR="005B332F">
              <w:t xml:space="preserve"> </w:t>
            </w:r>
            <w:r w:rsidR="005B332F" w:rsidRPr="005B332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Молимо вас наведите годину за коју се подаци односе.</w:t>
            </w:r>
          </w:p>
        </w:tc>
      </w:tr>
      <w:tr w:rsidR="00E21F01" w14:paraId="31B12D16" w14:textId="77777777" w:rsidTr="00E21F01">
        <w:tc>
          <w:tcPr>
            <w:tcW w:w="9016" w:type="dxa"/>
            <w:gridSpan w:val="7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330244E" w14:textId="77777777" w:rsidR="00E21F01" w:rsidRDefault="00E21F01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7B276741" w14:textId="1ABB009D" w:rsidR="00DB6B80" w:rsidRDefault="00DB6B80" w:rsidP="00422887">
            <w:pPr>
              <w:spacing w:after="160" w:line="259" w:lineRule="auto"/>
            </w:pPr>
          </w:p>
        </w:tc>
      </w:tr>
    </w:tbl>
    <w:p w14:paraId="474E3C0F" w14:textId="6D1E2D52" w:rsidR="00E21F01" w:rsidRDefault="00E21F01" w:rsidP="00422887">
      <w:pPr>
        <w:spacing w:after="160" w:line="259" w:lineRule="auto"/>
      </w:pPr>
    </w:p>
    <w:p w14:paraId="5CD9746A" w14:textId="77777777" w:rsidR="00AB21A5" w:rsidRDefault="00AB21A5" w:rsidP="00422887">
      <w:pPr>
        <w:spacing w:after="160" w:line="259" w:lineRule="auto"/>
        <w:sectPr w:rsidR="00AB21A5" w:rsidSect="00F9200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94C8152" w14:textId="77777777" w:rsidR="005425E1" w:rsidRDefault="005425E1" w:rsidP="005425E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en-US"/>
        </w:rPr>
      </w:pPr>
      <w:r w:rsidRPr="00590B4C">
        <w:rPr>
          <w:rFonts w:ascii="Times New Roman" w:hAnsi="Times New Roman" w:cs="Times New Roman"/>
          <w:b/>
          <w:noProof/>
          <w:sz w:val="32"/>
          <w:szCs w:val="24"/>
          <w:lang w:val="sr-Cyrl-RS"/>
        </w:rPr>
        <w:lastRenderedPageBreak/>
        <w:t>Сектор вода</w:t>
      </w:r>
    </w:p>
    <w:tbl>
      <w:tblPr>
        <w:tblStyle w:val="Koordinatnamreatabele"/>
        <w:tblW w:w="14245" w:type="dxa"/>
        <w:tblInd w:w="-360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16"/>
        <w:gridCol w:w="2046"/>
        <w:gridCol w:w="2086"/>
        <w:gridCol w:w="2046"/>
        <w:gridCol w:w="1683"/>
        <w:gridCol w:w="2384"/>
        <w:gridCol w:w="2384"/>
      </w:tblGrid>
      <w:tr w:rsidR="00AA3FF3" w14:paraId="448B89CA" w14:textId="77777777" w:rsidTr="00301C83">
        <w:trPr>
          <w:trHeight w:val="1347"/>
        </w:trPr>
        <w:tc>
          <w:tcPr>
            <w:tcW w:w="14245" w:type="dxa"/>
            <w:gridSpan w:val="7"/>
            <w:tcBorders>
              <w:left w:val="nil"/>
              <w:right w:val="nil"/>
            </w:tcBorders>
          </w:tcPr>
          <w:p w14:paraId="1809A1A9" w14:textId="1A90A1C7" w:rsidR="00AA3FF3" w:rsidRPr="007A3FF2" w:rsidRDefault="007A3FF2" w:rsidP="00161DC1">
            <w:pPr>
              <w:pStyle w:val="Pasussalistom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реализовани, у току или у плану пројекти / активности </w:t>
            </w:r>
            <w:r w:rsidR="00FF04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(навести фазу)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који за циљ имају смањење емисија гасова са ефектом стаклене баште </w:t>
            </w:r>
            <w:r w:rsidR="00ED07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(ГХГ)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прилагођавање на измењене климатске услове у сектору вода, , а на територији ваше ло</w:t>
            </w:r>
            <w:r w:rsidR="005B3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калне самоуправе</w:t>
            </w:r>
            <w:r w:rsidR="00FF04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(унапређење постојеће или изградња регионалне депоније и у којој је фази, изградња</w:t>
            </w:r>
            <w:r w:rsidR="005B3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постројења</w:t>
            </w:r>
            <w:r w:rsidR="00FF04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пречишћавање отпадних вода, подизање насипа, мере смањења потрошње и слично)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? </w:t>
            </w:r>
          </w:p>
        </w:tc>
      </w:tr>
      <w:tr w:rsidR="007A3FF2" w14:paraId="25DF9D12" w14:textId="77777777" w:rsidTr="00301C83">
        <w:trPr>
          <w:trHeight w:val="1583"/>
        </w:trPr>
        <w:tc>
          <w:tcPr>
            <w:tcW w:w="1616" w:type="dxa"/>
            <w:shd w:val="clear" w:color="auto" w:fill="C5E0B3" w:themeFill="accent6" w:themeFillTint="66"/>
            <w:vAlign w:val="center"/>
          </w:tcPr>
          <w:p w14:paraId="3831E978" w14:textId="61010CEF" w:rsidR="00AA3FF3" w:rsidRDefault="00AA3FF3" w:rsidP="007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D47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2046" w:type="dxa"/>
            <w:shd w:val="clear" w:color="auto" w:fill="C5E0B3" w:themeFill="accent6" w:themeFillTint="66"/>
            <w:vAlign w:val="center"/>
          </w:tcPr>
          <w:p w14:paraId="6DD66753" w14:textId="005A2636" w:rsidR="00AA3FF3" w:rsidRDefault="00AA3FF3" w:rsidP="007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Тип/врста активности (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086" w:type="dxa"/>
            <w:shd w:val="clear" w:color="auto" w:fill="C5E0B3" w:themeFill="accent6" w:themeFillTint="66"/>
            <w:vAlign w:val="center"/>
          </w:tcPr>
          <w:p w14:paraId="5546C6F9" w14:textId="1D78A2FC" w:rsidR="00AA3FF3" w:rsidRDefault="00AA3FF3" w:rsidP="007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Временски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</w:t>
            </w:r>
          </w:p>
        </w:tc>
        <w:tc>
          <w:tcPr>
            <w:tcW w:w="2046" w:type="dxa"/>
            <w:shd w:val="clear" w:color="auto" w:fill="C5E0B3" w:themeFill="accent6" w:themeFillTint="66"/>
            <w:vAlign w:val="center"/>
          </w:tcPr>
          <w:p w14:paraId="174C26FC" w14:textId="38116E52" w:rsidR="00AA3FF3" w:rsidRDefault="00AA3FF3" w:rsidP="007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683" w:type="dxa"/>
            <w:shd w:val="clear" w:color="auto" w:fill="C5E0B3" w:themeFill="accent6" w:themeFillTint="66"/>
            <w:vAlign w:val="center"/>
          </w:tcPr>
          <w:p w14:paraId="5F8053EF" w14:textId="0FC220AD" w:rsidR="00AA3FF3" w:rsidRDefault="00AA3FF3" w:rsidP="007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Оквирни буџет</w:t>
            </w:r>
          </w:p>
        </w:tc>
        <w:tc>
          <w:tcPr>
            <w:tcW w:w="2384" w:type="dxa"/>
            <w:shd w:val="clear" w:color="auto" w:fill="C5E0B3" w:themeFill="accent6" w:themeFillTint="66"/>
            <w:vAlign w:val="center"/>
          </w:tcPr>
          <w:p w14:paraId="5920CF1D" w14:textId="256C3B01" w:rsidR="00AA3FF3" w:rsidRDefault="00AA3FF3" w:rsidP="007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B25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звори и начини финансирања</w:t>
            </w:r>
          </w:p>
        </w:tc>
        <w:tc>
          <w:tcPr>
            <w:tcW w:w="2384" w:type="dxa"/>
            <w:shd w:val="clear" w:color="auto" w:fill="C5E0B3" w:themeFill="accent6" w:themeFillTint="66"/>
            <w:vAlign w:val="center"/>
          </w:tcPr>
          <w:p w14:paraId="5AB67CD3" w14:textId="44206B02" w:rsidR="00AA3FF3" w:rsidRDefault="00AA3FF3" w:rsidP="007A3F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Удео сваког од извора финансирања а посебно буџета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</w:t>
            </w:r>
            <w:r w:rsidRPr="005A3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еколошких такси</w:t>
            </w:r>
          </w:p>
        </w:tc>
      </w:tr>
      <w:tr w:rsidR="007A3FF2" w14:paraId="603BD55A" w14:textId="77777777" w:rsidTr="00301C83">
        <w:trPr>
          <w:trHeight w:val="556"/>
        </w:trPr>
        <w:tc>
          <w:tcPr>
            <w:tcW w:w="1616" w:type="dxa"/>
            <w:shd w:val="clear" w:color="auto" w:fill="E2EFD9" w:themeFill="accent6" w:themeFillTint="33"/>
          </w:tcPr>
          <w:p w14:paraId="0E997D08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315E45F1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08AE0492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16F21C99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613FDEF7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6A598B36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083E7C86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7A3FF2" w14:paraId="56C99153" w14:textId="77777777" w:rsidTr="00301C83">
        <w:trPr>
          <w:trHeight w:val="539"/>
        </w:trPr>
        <w:tc>
          <w:tcPr>
            <w:tcW w:w="1616" w:type="dxa"/>
            <w:shd w:val="clear" w:color="auto" w:fill="E2EFD9" w:themeFill="accent6" w:themeFillTint="33"/>
          </w:tcPr>
          <w:p w14:paraId="7274D222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06AE4689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66D4A3B3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0698F122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3467566E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7B6B92D3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68EC92D3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7A3FF2" w14:paraId="03D431D8" w14:textId="77777777" w:rsidTr="00301C83">
        <w:trPr>
          <w:trHeight w:val="556"/>
        </w:trPr>
        <w:tc>
          <w:tcPr>
            <w:tcW w:w="1616" w:type="dxa"/>
            <w:shd w:val="clear" w:color="auto" w:fill="E2EFD9" w:themeFill="accent6" w:themeFillTint="33"/>
          </w:tcPr>
          <w:p w14:paraId="0DD913D8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5BDAEE27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78EF4035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0D7F1CA1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607A0B34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450CA501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1122EC69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7A3FF2" w14:paraId="1AF44689" w14:textId="77777777" w:rsidTr="00301C83">
        <w:trPr>
          <w:trHeight w:val="556"/>
        </w:trPr>
        <w:tc>
          <w:tcPr>
            <w:tcW w:w="1616" w:type="dxa"/>
            <w:shd w:val="clear" w:color="auto" w:fill="E2EFD9" w:themeFill="accent6" w:themeFillTint="33"/>
          </w:tcPr>
          <w:p w14:paraId="7E88D9B2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631484A3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25314E8A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6F9EB821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370ACC70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3451C7AB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4065C2F0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7A3FF2" w14:paraId="39A4FFF6" w14:textId="77777777" w:rsidTr="00301C83">
        <w:trPr>
          <w:trHeight w:val="572"/>
        </w:trPr>
        <w:tc>
          <w:tcPr>
            <w:tcW w:w="1616" w:type="dxa"/>
            <w:shd w:val="clear" w:color="auto" w:fill="E2EFD9" w:themeFill="accent6" w:themeFillTint="33"/>
          </w:tcPr>
          <w:p w14:paraId="2842A4FA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1FBFCEEF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1C725E93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6AA2E645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0668E01A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006A02AA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7DF4F697" w14:textId="77777777" w:rsidR="00AA3FF3" w:rsidRDefault="00AA3FF3" w:rsidP="0042288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</w:tbl>
    <w:p w14:paraId="543F8BA9" w14:textId="77777777" w:rsidR="00301C83" w:rsidRDefault="00301C83" w:rsidP="00422887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sr-Cyrl-RS"/>
        </w:rPr>
        <w:sectPr w:rsidR="00301C83" w:rsidSect="00301C83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1F01" w14:paraId="1D0A453D" w14:textId="77777777" w:rsidTr="005273BF">
        <w:tc>
          <w:tcPr>
            <w:tcW w:w="9016" w:type="dxa"/>
          </w:tcPr>
          <w:p w14:paraId="48DE8E6A" w14:textId="2A97909F" w:rsidR="005425E1" w:rsidRPr="005425E1" w:rsidRDefault="00600119" w:rsidP="00D83385">
            <w:pPr>
              <w:pStyle w:val="Pasussalistom"/>
              <w:numPr>
                <w:ilvl w:val="0"/>
                <w:numId w:val="29"/>
              </w:numPr>
              <w:jc w:val="both"/>
              <w:rPr>
                <w:lang w:val="sr-Cyrl-RS"/>
              </w:rPr>
            </w:pPr>
            <w:r w:rsidRP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Да ли је и у којој мери забележен утицај елементарних непогода на стање вода</w:t>
            </w:r>
            <w:r w:rsidR="00FF049B" w:rsidRP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(утицај суша, поплава)</w:t>
            </w:r>
            <w:r w:rsidRP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? </w:t>
            </w:r>
            <w:r w:rsidR="00D83385"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постоји евиденција о елементарним непогодама (суше, поплаве, град) и штетама које су проистекле из њих? У којој форми је та евиденција?</w:t>
            </w:r>
            <w:r w:rsidRP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21F01" w14:paraId="0CFF86E4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8ED98B4" w14:textId="77777777" w:rsidR="00E21F01" w:rsidRDefault="00E21F0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2E0EE8A3" w14:textId="77777777" w:rsidR="00DB6B80" w:rsidRDefault="00DB6B80" w:rsidP="005273BF"/>
        </w:tc>
      </w:tr>
    </w:tbl>
    <w:p w14:paraId="2FF79A13" w14:textId="0829C8DE" w:rsidR="00E21F01" w:rsidRDefault="00E21F0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:rsidRPr="00FF049B" w14:paraId="23D7685F" w14:textId="77777777" w:rsidTr="005273BF">
        <w:tc>
          <w:tcPr>
            <w:tcW w:w="9016" w:type="dxa"/>
          </w:tcPr>
          <w:p w14:paraId="4527D306" w14:textId="3A804BD4" w:rsidR="005425E1" w:rsidRPr="00FF049B" w:rsidRDefault="005425E1" w:rsidP="00161DC1">
            <w:pPr>
              <w:pStyle w:val="Pasussalistom"/>
              <w:numPr>
                <w:ilvl w:val="0"/>
                <w:numId w:val="29"/>
              </w:numPr>
              <w:jc w:val="both"/>
              <w:rPr>
                <w:lang w:val="sr-Cyrl-RS"/>
              </w:rPr>
            </w:pPr>
            <w:r w:rsidRP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су на нивоу општине идентификоване зоне које су посебно угрожене од поплава, суша и других екстремних временских догађаја?</w:t>
            </w:r>
            <w:r w:rsidR="00600119" w:rsidRP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Уколико су идентификоване зоне угрожености у ком формату се те информације чувају (папирни, ГИС, дигитални), колико често се ажурирају и да ли су јавно доступне на интернет страници локалне самоуправе? </w:t>
            </w:r>
          </w:p>
        </w:tc>
      </w:tr>
      <w:tr w:rsidR="005425E1" w14:paraId="37B192D5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4E081F76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19CBBA2A" w14:textId="77777777" w:rsidR="00DB6B80" w:rsidRDefault="00DB6B80" w:rsidP="005273BF"/>
        </w:tc>
      </w:tr>
    </w:tbl>
    <w:p w14:paraId="460B9389" w14:textId="325ACA59" w:rsidR="005425E1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589EAA83" w14:textId="77777777" w:rsidTr="005273BF">
        <w:tc>
          <w:tcPr>
            <w:tcW w:w="9016" w:type="dxa"/>
          </w:tcPr>
          <w:p w14:paraId="1D04B4F4" w14:textId="677A4748" w:rsidR="005425E1" w:rsidRPr="005425E1" w:rsidRDefault="005425E1" w:rsidP="00161DC1">
            <w:pPr>
              <w:pStyle w:val="Pasussalistom"/>
              <w:numPr>
                <w:ilvl w:val="0"/>
                <w:numId w:val="29"/>
              </w:numPr>
              <w:jc w:val="both"/>
              <w:rPr>
                <w:lang w:val="sr-Cyrl-RS"/>
              </w:rPr>
            </w:pP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располажете</w:t>
            </w: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планов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има </w:t>
            </w:r>
            <w:r w:rsidR="00FF04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 да ли су реализоване или планиране активности (навести фазу)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за очување и унапређење стања</w:t>
            </w: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површинских и подземних вода</w:t>
            </w: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квалитет воде</w:t>
            </w: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капацитете за складиштење вода?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су у припреми ових планова узимане у обзир промене климе и климатска сценарија и на који начин</w:t>
            </w: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</w:p>
        </w:tc>
      </w:tr>
      <w:tr w:rsidR="005425E1" w14:paraId="59B3EEEE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28ABC544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5A00546E" w14:textId="77777777" w:rsidR="00DB6B80" w:rsidRDefault="00DB6B80" w:rsidP="005273BF"/>
        </w:tc>
      </w:tr>
    </w:tbl>
    <w:p w14:paraId="6011916C" w14:textId="66E1FAAC" w:rsidR="005425E1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5E17D81E" w14:textId="77777777" w:rsidTr="005273BF">
        <w:tc>
          <w:tcPr>
            <w:tcW w:w="9016" w:type="dxa"/>
          </w:tcPr>
          <w:p w14:paraId="0763FE43" w14:textId="328437C4" w:rsidR="005425E1" w:rsidRPr="005425E1" w:rsidRDefault="005425E1" w:rsidP="00161DC1">
            <w:pPr>
              <w:pStyle w:val="Pasussalistom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5425E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постоји систем за пречишћавање отпадних вода у вашој општини и да ли је у функцији?</w:t>
            </w:r>
          </w:p>
          <w:p w14:paraId="221E0D1C" w14:textId="121151B3" w:rsidR="005425E1" w:rsidRPr="00857E77" w:rsidRDefault="004E0AE1" w:rsidP="005425E1">
            <w:pPr>
              <w:pStyle w:val="Pasussalistom"/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 xml:space="preserve">Да ли је било </w:t>
            </w:r>
            <w:r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значајније реконструкције</w:t>
            </w:r>
            <w:r w:rsidR="005425E1"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или је иста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планирана</w:t>
            </w:r>
            <w:r w:rsidR="005425E1" w:rsidRPr="00857E7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?</w:t>
            </w:r>
          </w:p>
          <w:p w14:paraId="747A5B45" w14:textId="77777777" w:rsidR="005425E1" w:rsidRDefault="005425E1" w:rsidP="005425E1">
            <w:pPr>
              <w:pStyle w:val="Pasussalistom"/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се и к</w:t>
            </w: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ако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муљ третира у </w:t>
            </w: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објекту за третман воде?</w:t>
            </w:r>
          </w:p>
          <w:p w14:paraId="5ADFFDC8" w14:textId="44E085D0" w:rsidR="005425E1" w:rsidRPr="005425E1" w:rsidRDefault="005425E1" w:rsidP="005425E1">
            <w:pPr>
              <w:pStyle w:val="Pasussalistom"/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425E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се муљ користи за производњу биогаса или у пољопривредне сврхе?</w:t>
            </w:r>
          </w:p>
        </w:tc>
      </w:tr>
      <w:tr w:rsidR="005425E1" w14:paraId="27B688D3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3CAD768" w14:textId="77777777" w:rsidR="005425E1" w:rsidRDefault="005425E1" w:rsidP="005273BF"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</w:tc>
      </w:tr>
    </w:tbl>
    <w:p w14:paraId="065A8D00" w14:textId="20ABCA8A" w:rsidR="005425E1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6A6D42A6" w14:textId="77777777" w:rsidTr="005273BF">
        <w:tc>
          <w:tcPr>
            <w:tcW w:w="9016" w:type="dxa"/>
          </w:tcPr>
          <w:p w14:paraId="1EEFA3D7" w14:textId="2A7C7D09" w:rsidR="005425E1" w:rsidRPr="005425E1" w:rsidRDefault="005425E1" w:rsidP="00FF049B">
            <w:pPr>
              <w:pStyle w:val="Pasussalistom"/>
              <w:numPr>
                <w:ilvl w:val="0"/>
                <w:numId w:val="29"/>
              </w:numPr>
              <w:jc w:val="both"/>
              <w:rPr>
                <w:lang w:val="sr-Cyrl-RS"/>
              </w:rPr>
            </w:pPr>
            <w:r w:rsidRPr="00857E7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Постоји ли сарадња са другим општинама по питању праћења и унапређења квалитета вода? </w:t>
            </w:r>
          </w:p>
        </w:tc>
      </w:tr>
      <w:tr w:rsidR="005425E1" w14:paraId="0BF0BE12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60BB7B8C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7CA2C872" w14:textId="77777777" w:rsidR="00DB6B80" w:rsidRDefault="00DB6B80" w:rsidP="005273BF"/>
        </w:tc>
      </w:tr>
    </w:tbl>
    <w:p w14:paraId="74AEF2F3" w14:textId="77777777" w:rsidR="00301C83" w:rsidRPr="00D83385" w:rsidRDefault="00301C83" w:rsidP="005425E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sr-Cyrl-RS"/>
        </w:rPr>
      </w:pPr>
    </w:p>
    <w:p w14:paraId="540CA791" w14:textId="16234B1E" w:rsidR="005425E1" w:rsidRDefault="005425E1" w:rsidP="005425E1">
      <w:pPr>
        <w:pStyle w:val="Pasussalistom"/>
        <w:spacing w:after="120"/>
        <w:ind w:left="0"/>
        <w:jc w:val="both"/>
        <w:rPr>
          <w:rFonts w:ascii="Times New Roman" w:hAnsi="Times New Roman" w:cs="Times New Roman"/>
          <w:b/>
          <w:noProof/>
          <w:sz w:val="32"/>
          <w:szCs w:val="24"/>
          <w:lang w:val="en-US"/>
        </w:rPr>
      </w:pPr>
      <w:r w:rsidRPr="009828A7">
        <w:rPr>
          <w:rFonts w:ascii="Times New Roman" w:hAnsi="Times New Roman" w:cs="Times New Roman"/>
          <w:b/>
          <w:noProof/>
          <w:sz w:val="32"/>
          <w:szCs w:val="24"/>
          <w:lang w:val="sr-Cyrl-RS"/>
        </w:rPr>
        <w:t>Сектор шума</w:t>
      </w: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39FB0B1C" w14:textId="77777777" w:rsidTr="005273BF">
        <w:tc>
          <w:tcPr>
            <w:tcW w:w="9016" w:type="dxa"/>
          </w:tcPr>
          <w:p w14:paraId="594EAACB" w14:textId="49562669" w:rsidR="005425E1" w:rsidRPr="005425E1" w:rsidRDefault="005425E1" w:rsidP="00161DC1">
            <w:pPr>
              <w:pStyle w:val="Pasussalistom"/>
              <w:numPr>
                <w:ilvl w:val="0"/>
                <w:numId w:val="30"/>
              </w:numPr>
              <w:jc w:val="both"/>
              <w:rPr>
                <w:lang w:val="sr-Cyrl-RS"/>
              </w:rPr>
            </w:pPr>
            <w:r w:rsidRPr="00EA0AB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на територији ваше општине постоје пројекти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или активности пове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ања површина под шумама? </w:t>
            </w:r>
            <w:r w:rsidR="0093236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 ли се води рачуна о избору врста које повећавају</w:t>
            </w:r>
            <w:r w:rsidRPr="00EA0AB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отпорности шума и шумског станишта на климатске промене?</w:t>
            </w:r>
          </w:p>
        </w:tc>
      </w:tr>
      <w:tr w:rsidR="005425E1" w14:paraId="065EB083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137F8C65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EE5F115" w14:textId="77777777" w:rsidR="00DB6B80" w:rsidRDefault="00DB6B80" w:rsidP="005273BF"/>
        </w:tc>
      </w:tr>
    </w:tbl>
    <w:p w14:paraId="16626F25" w14:textId="79A64B0F" w:rsidR="005425E1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5D43ACF8" w14:textId="77777777" w:rsidTr="005273BF">
        <w:tc>
          <w:tcPr>
            <w:tcW w:w="9016" w:type="dxa"/>
          </w:tcPr>
          <w:p w14:paraId="51E502D1" w14:textId="74F1FA4E" w:rsidR="005425E1" w:rsidRPr="00EA0AB4" w:rsidRDefault="004E0AE1" w:rsidP="00161DC1">
            <w:pPr>
              <w:pStyle w:val="Pasussalistom"/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постоји</w:t>
            </w:r>
            <w:r w:rsidR="005425E1"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5425E1" w:rsidRPr="00EA0AB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евиденција и на који начин је организовано прикупљање података и информација, по питањима:</w:t>
            </w:r>
          </w:p>
          <w:p w14:paraId="59A9DC79" w14:textId="2E140B51" w:rsidR="005425E1" w:rsidRPr="00EA0AB4" w:rsidRDefault="005425E1" w:rsidP="005425E1">
            <w:pPr>
              <w:pStyle w:val="Pasussalistom"/>
              <w:numPr>
                <w:ilvl w:val="0"/>
                <w:numId w:val="19"/>
              </w:numPr>
              <w:spacing w:after="120" w:line="240" w:lineRule="auto"/>
              <w:ind w:left="1430" w:hanging="54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EA0AB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Сече и пошумљавања, посебно у шумама које су у приватном власништву</w:t>
            </w:r>
            <w:r w:rsidR="004E0AE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</w:p>
          <w:p w14:paraId="1AC550BC" w14:textId="5202E842" w:rsidR="005425E1" w:rsidRPr="005425E1" w:rsidRDefault="005425E1" w:rsidP="005425E1">
            <w:pPr>
              <w:pStyle w:val="Pasussalistom"/>
              <w:numPr>
                <w:ilvl w:val="0"/>
                <w:numId w:val="19"/>
              </w:numPr>
              <w:spacing w:after="120" w:line="240" w:lineRule="auto"/>
              <w:ind w:firstLine="17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EA0AB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Врста шума</w:t>
            </w:r>
            <w:r w:rsidR="004E0AE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</w:p>
          <w:p w14:paraId="6DA5D33E" w14:textId="549510E7" w:rsidR="005425E1" w:rsidRPr="005425E1" w:rsidRDefault="005425E1" w:rsidP="005425E1">
            <w:pPr>
              <w:pStyle w:val="Pasussalistom"/>
              <w:numPr>
                <w:ilvl w:val="0"/>
                <w:numId w:val="19"/>
              </w:numPr>
              <w:spacing w:after="120" w:line="240" w:lineRule="auto"/>
              <w:ind w:firstLine="17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5425E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Покривеност територије шумама</w:t>
            </w:r>
            <w:r w:rsidR="004E0AE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</w:p>
          <w:p w14:paraId="1337455E" w14:textId="77777777" w:rsidR="005425E1" w:rsidRPr="0093236C" w:rsidRDefault="005425E1" w:rsidP="005425E1">
            <w:pPr>
              <w:pStyle w:val="Pasussalistom"/>
              <w:numPr>
                <w:ilvl w:val="0"/>
                <w:numId w:val="19"/>
              </w:numPr>
              <w:spacing w:after="120" w:line="240" w:lineRule="auto"/>
              <w:ind w:firstLine="17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__________________________________________________</w:t>
            </w:r>
          </w:p>
          <w:p w14:paraId="6D0E6B9F" w14:textId="4D4A5F4B" w:rsidR="0093236C" w:rsidRPr="00D83385" w:rsidRDefault="0093236C" w:rsidP="00D8338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Уколико постоје квантитавни подаци, навести вредности у одговору.</w:t>
            </w:r>
          </w:p>
        </w:tc>
      </w:tr>
      <w:tr w:rsidR="005425E1" w14:paraId="6E67346C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1F39ACB3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84F89D4" w14:textId="77777777" w:rsidR="00DB6B80" w:rsidRDefault="00DB6B80" w:rsidP="005273BF"/>
        </w:tc>
      </w:tr>
    </w:tbl>
    <w:p w14:paraId="7B9A6480" w14:textId="08530C19" w:rsidR="005425E1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575BD2CE" w14:textId="77777777" w:rsidTr="005273BF">
        <w:tc>
          <w:tcPr>
            <w:tcW w:w="9016" w:type="dxa"/>
          </w:tcPr>
          <w:p w14:paraId="5DC1A90B" w14:textId="090C61BD" w:rsidR="00F97399" w:rsidRPr="00C2271E" w:rsidRDefault="00F97399" w:rsidP="00161DC1">
            <w:pPr>
              <w:pStyle w:val="Pasussalistom"/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48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постоји </w:t>
            </w:r>
            <w:r w:rsidRPr="003B48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сара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дња и ко су партнери у реализацији активности на пошумљавању и обнови шума</w:t>
            </w:r>
            <w:r w:rsidRPr="003B48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Који је тренд пошумљ</w:t>
            </w:r>
            <w:r w:rsidR="00DF0FC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авања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</w:p>
          <w:p w14:paraId="2E06D666" w14:textId="75C5CF15" w:rsidR="005425E1" w:rsidRPr="005425E1" w:rsidRDefault="005425E1" w:rsidP="00F97399">
            <w:pPr>
              <w:pStyle w:val="Pasussalistom"/>
              <w:rPr>
                <w:lang w:val="sr-Cyrl-RS"/>
              </w:rPr>
            </w:pPr>
          </w:p>
        </w:tc>
      </w:tr>
      <w:tr w:rsidR="005425E1" w14:paraId="0A266E3C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02A316BD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78B31B2C" w14:textId="77777777" w:rsidR="00DB6B80" w:rsidRDefault="00DB6B80" w:rsidP="005273BF"/>
        </w:tc>
      </w:tr>
    </w:tbl>
    <w:p w14:paraId="7503CE1B" w14:textId="7F5FA206" w:rsidR="005425E1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4D8E41C6" w14:textId="77777777" w:rsidTr="005273BF">
        <w:tc>
          <w:tcPr>
            <w:tcW w:w="9016" w:type="dxa"/>
          </w:tcPr>
          <w:p w14:paraId="7A669C7C" w14:textId="186CB899" w:rsidR="005425E1" w:rsidRPr="005425E1" w:rsidRDefault="00F97399" w:rsidP="00161DC1">
            <w:pPr>
              <w:pStyle w:val="Pasussalistom"/>
              <w:numPr>
                <w:ilvl w:val="0"/>
                <w:numId w:val="30"/>
              </w:numPr>
              <w:rPr>
                <w:lang w:val="sr-Cyrl-RS"/>
              </w:rPr>
            </w:pPr>
            <w:r w:rsidRPr="001706C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постоје плантаже брзорастућег дрвећа? За шта се употребљавају?</w:t>
            </w:r>
          </w:p>
        </w:tc>
      </w:tr>
      <w:tr w:rsidR="005425E1" w14:paraId="3364AD1A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45ABFD9E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657E252A" w14:textId="77777777" w:rsidR="00DB6B80" w:rsidRDefault="00DB6B80" w:rsidP="005273BF"/>
        </w:tc>
      </w:tr>
    </w:tbl>
    <w:p w14:paraId="12D7C328" w14:textId="3851870D" w:rsidR="005425E1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14:paraId="28592E64" w14:textId="77777777" w:rsidTr="005273BF">
        <w:tc>
          <w:tcPr>
            <w:tcW w:w="9016" w:type="dxa"/>
          </w:tcPr>
          <w:p w14:paraId="4386E056" w14:textId="65255579" w:rsidR="005425E1" w:rsidRPr="005425E1" w:rsidRDefault="00F97399" w:rsidP="00161DC1">
            <w:pPr>
              <w:pStyle w:val="Pasussalistom"/>
              <w:numPr>
                <w:ilvl w:val="0"/>
                <w:numId w:val="30"/>
              </w:numPr>
              <w:rPr>
                <w:lang w:val="sr-Cyrl-RS"/>
              </w:rPr>
            </w:pPr>
            <w:r w:rsidRPr="003B48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водите евиденцију о шумским</w:t>
            </w:r>
            <w:r w:rsidRPr="003B48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пожар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има и штетама које изазивају</w:t>
            </w:r>
            <w:r w:rsidRPr="003B48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? Да ли, у случају избијања пожара постоји систем </w:t>
            </w:r>
            <w:r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противпожарне заштите</w:t>
            </w:r>
            <w:r w:rsidR="004E0AE1"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брзог информисања становништва</w:t>
            </w:r>
            <w:r w:rsidRPr="00E26F1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</w:p>
        </w:tc>
      </w:tr>
      <w:tr w:rsidR="005425E1" w14:paraId="6B79701A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722D6FA3" w14:textId="77777777" w:rsidR="005425E1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3D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Одговор:</w:t>
            </w:r>
          </w:p>
          <w:p w14:paraId="0055826E" w14:textId="77777777" w:rsidR="00DB6B80" w:rsidRDefault="00DB6B80" w:rsidP="005273BF"/>
        </w:tc>
      </w:tr>
    </w:tbl>
    <w:p w14:paraId="753142E1" w14:textId="56A4955E" w:rsidR="00592767" w:rsidRDefault="00592767" w:rsidP="00F97399">
      <w:pPr>
        <w:pStyle w:val="Body"/>
        <w:jc w:val="both"/>
        <w:rPr>
          <w:rFonts w:ascii="Times New Roman" w:hAnsi="Times New Roman" w:cs="Times New Roman"/>
          <w:b/>
          <w:color w:val="auto"/>
          <w:sz w:val="32"/>
          <w:szCs w:val="24"/>
          <w:lang w:val="sr-Cyrl-RS"/>
        </w:rPr>
      </w:pPr>
    </w:p>
    <w:p w14:paraId="0B3F9960" w14:textId="77777777" w:rsidR="00592767" w:rsidRDefault="00592767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  <w:lang w:val="sr-Cyrl-RS"/>
        </w:rPr>
        <w:sectPr w:rsidR="00592767" w:rsidSect="00F9200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32"/>
          <w:szCs w:val="24"/>
          <w:lang w:val="sr-Cyrl-RS"/>
        </w:rPr>
        <w:br w:type="page"/>
      </w:r>
    </w:p>
    <w:p w14:paraId="03031689" w14:textId="5DCFE2E0" w:rsidR="00592767" w:rsidRDefault="00592767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24"/>
          <w:u w:color="000000"/>
          <w:bdr w:val="nil"/>
          <w:lang w:val="sr-Cyrl-RS"/>
        </w:rPr>
      </w:pPr>
    </w:p>
    <w:p w14:paraId="28844203" w14:textId="7A8BCE31" w:rsidR="00592767" w:rsidRPr="001C155C" w:rsidRDefault="00592767" w:rsidP="00592767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C155C">
        <w:rPr>
          <w:rFonts w:ascii="Times New Roman" w:hAnsi="Times New Roman" w:cs="Times New Roman"/>
          <w:b/>
          <w:sz w:val="32"/>
          <w:szCs w:val="24"/>
          <w:lang w:val="sr-Cyrl-RS"/>
        </w:rPr>
        <w:t>Сектор отпада</w:t>
      </w:r>
    </w:p>
    <w:tbl>
      <w:tblPr>
        <w:tblStyle w:val="Koordinatnamreatabele"/>
        <w:tblW w:w="14245" w:type="dxa"/>
        <w:tblInd w:w="-360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16"/>
        <w:gridCol w:w="2046"/>
        <w:gridCol w:w="2086"/>
        <w:gridCol w:w="2046"/>
        <w:gridCol w:w="1683"/>
        <w:gridCol w:w="2384"/>
        <w:gridCol w:w="2384"/>
      </w:tblGrid>
      <w:tr w:rsidR="00E26F14" w:rsidRPr="001C155C" w14:paraId="1B187E8D" w14:textId="77777777" w:rsidTr="00E55F72">
        <w:trPr>
          <w:trHeight w:val="1347"/>
        </w:trPr>
        <w:tc>
          <w:tcPr>
            <w:tcW w:w="14245" w:type="dxa"/>
            <w:gridSpan w:val="7"/>
            <w:tcBorders>
              <w:left w:val="nil"/>
              <w:right w:val="nil"/>
            </w:tcBorders>
          </w:tcPr>
          <w:p w14:paraId="74E5486D" w14:textId="13940027" w:rsidR="00592767" w:rsidRPr="001C155C" w:rsidRDefault="00592767" w:rsidP="001C155C">
            <w:pPr>
              <w:pStyle w:val="Pasussalistom"/>
              <w:numPr>
                <w:ilvl w:val="0"/>
                <w:numId w:val="3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реализовани, у току или су у плану пројекти/активности који за циљ имају смањење емисија гасова са ефектом стаклене баште (ГХГ) у сектору управљања отпадом, а на територији ваше локалне заједнице? </w:t>
            </w:r>
          </w:p>
        </w:tc>
      </w:tr>
      <w:tr w:rsidR="00592767" w:rsidRPr="001C155C" w14:paraId="708C8140" w14:textId="77777777" w:rsidTr="00E55F72">
        <w:trPr>
          <w:trHeight w:val="1583"/>
        </w:trPr>
        <w:tc>
          <w:tcPr>
            <w:tcW w:w="1616" w:type="dxa"/>
            <w:shd w:val="clear" w:color="auto" w:fill="C5E0B3" w:themeFill="accent6" w:themeFillTint="66"/>
            <w:vAlign w:val="center"/>
          </w:tcPr>
          <w:p w14:paraId="15BBB1EE" w14:textId="77777777" w:rsidR="00592767" w:rsidRPr="001C155C" w:rsidRDefault="00592767" w:rsidP="00E55F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2046" w:type="dxa"/>
            <w:shd w:val="clear" w:color="auto" w:fill="C5E0B3" w:themeFill="accent6" w:themeFillTint="66"/>
            <w:vAlign w:val="center"/>
          </w:tcPr>
          <w:p w14:paraId="5CA5AE9B" w14:textId="77777777" w:rsidR="00592767" w:rsidRPr="001C155C" w:rsidRDefault="00592767" w:rsidP="00E55F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Тип/врста активности (мера)</w:t>
            </w:r>
          </w:p>
        </w:tc>
        <w:tc>
          <w:tcPr>
            <w:tcW w:w="2086" w:type="dxa"/>
            <w:shd w:val="clear" w:color="auto" w:fill="C5E0B3" w:themeFill="accent6" w:themeFillTint="66"/>
            <w:vAlign w:val="center"/>
          </w:tcPr>
          <w:p w14:paraId="5B286485" w14:textId="77777777" w:rsidR="00592767" w:rsidRPr="001C155C" w:rsidRDefault="00592767" w:rsidP="00E55F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Временски период спровођења</w:t>
            </w:r>
          </w:p>
        </w:tc>
        <w:tc>
          <w:tcPr>
            <w:tcW w:w="2046" w:type="dxa"/>
            <w:shd w:val="clear" w:color="auto" w:fill="C5E0B3" w:themeFill="accent6" w:themeFillTint="66"/>
            <w:vAlign w:val="center"/>
          </w:tcPr>
          <w:p w14:paraId="37A537F4" w14:textId="77777777" w:rsidR="00592767" w:rsidRPr="001C155C" w:rsidRDefault="00592767" w:rsidP="00E55F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683" w:type="dxa"/>
            <w:shd w:val="clear" w:color="auto" w:fill="C5E0B3" w:themeFill="accent6" w:themeFillTint="66"/>
            <w:vAlign w:val="center"/>
          </w:tcPr>
          <w:p w14:paraId="58606C39" w14:textId="77777777" w:rsidR="00592767" w:rsidRPr="001C155C" w:rsidRDefault="00592767" w:rsidP="00E55F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Оквирни буџет</w:t>
            </w:r>
          </w:p>
        </w:tc>
        <w:tc>
          <w:tcPr>
            <w:tcW w:w="2384" w:type="dxa"/>
            <w:shd w:val="clear" w:color="auto" w:fill="C5E0B3" w:themeFill="accent6" w:themeFillTint="66"/>
            <w:vAlign w:val="center"/>
          </w:tcPr>
          <w:p w14:paraId="0624A5B8" w14:textId="77777777" w:rsidR="00592767" w:rsidRPr="001C155C" w:rsidRDefault="00592767" w:rsidP="00E55F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Извори и начини финансирања</w:t>
            </w:r>
          </w:p>
        </w:tc>
        <w:tc>
          <w:tcPr>
            <w:tcW w:w="2384" w:type="dxa"/>
            <w:shd w:val="clear" w:color="auto" w:fill="C5E0B3" w:themeFill="accent6" w:themeFillTint="66"/>
            <w:vAlign w:val="center"/>
          </w:tcPr>
          <w:p w14:paraId="46F6439C" w14:textId="77777777" w:rsidR="00592767" w:rsidRPr="001C155C" w:rsidRDefault="00592767" w:rsidP="00E55F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Удео сваког од извора финансирања а посебно буџета од еколошких такси</w:t>
            </w:r>
          </w:p>
        </w:tc>
      </w:tr>
      <w:tr w:rsidR="00592767" w:rsidRPr="001C155C" w14:paraId="1919C5D7" w14:textId="77777777" w:rsidTr="00E55F72">
        <w:trPr>
          <w:trHeight w:val="556"/>
        </w:trPr>
        <w:tc>
          <w:tcPr>
            <w:tcW w:w="1616" w:type="dxa"/>
            <w:shd w:val="clear" w:color="auto" w:fill="E2EFD9" w:themeFill="accent6" w:themeFillTint="33"/>
          </w:tcPr>
          <w:p w14:paraId="59475C53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21ADC188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21E64F08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1B72AA78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190278CA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0EE0A3E5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5AFC38BE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592767" w:rsidRPr="001C155C" w14:paraId="4BD1EFB5" w14:textId="77777777" w:rsidTr="00E55F72">
        <w:trPr>
          <w:trHeight w:val="539"/>
        </w:trPr>
        <w:tc>
          <w:tcPr>
            <w:tcW w:w="1616" w:type="dxa"/>
            <w:shd w:val="clear" w:color="auto" w:fill="E2EFD9" w:themeFill="accent6" w:themeFillTint="33"/>
          </w:tcPr>
          <w:p w14:paraId="0CC78367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5D08C608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34A202EA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465694F6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029D85ED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70277F6E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365090DB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592767" w:rsidRPr="001C155C" w14:paraId="3111E71D" w14:textId="77777777" w:rsidTr="00E55F72">
        <w:trPr>
          <w:trHeight w:val="556"/>
        </w:trPr>
        <w:tc>
          <w:tcPr>
            <w:tcW w:w="1616" w:type="dxa"/>
            <w:shd w:val="clear" w:color="auto" w:fill="E2EFD9" w:themeFill="accent6" w:themeFillTint="33"/>
          </w:tcPr>
          <w:p w14:paraId="4FE5DDE7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407EB704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583FF4F6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28A55969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6A63D507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12F05D1D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2A30E6C5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592767" w:rsidRPr="001C155C" w14:paraId="0D504BB0" w14:textId="77777777" w:rsidTr="00E55F72">
        <w:trPr>
          <w:trHeight w:val="556"/>
        </w:trPr>
        <w:tc>
          <w:tcPr>
            <w:tcW w:w="1616" w:type="dxa"/>
            <w:shd w:val="clear" w:color="auto" w:fill="E2EFD9" w:themeFill="accent6" w:themeFillTint="33"/>
          </w:tcPr>
          <w:p w14:paraId="16DC0B52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12AAFCB8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44ADCD99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5AB54D9B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786F2A24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5BB0AA6D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23870179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  <w:tr w:rsidR="00592767" w:rsidRPr="001C155C" w14:paraId="0A8A7D79" w14:textId="77777777" w:rsidTr="00E55F72">
        <w:trPr>
          <w:trHeight w:val="572"/>
        </w:trPr>
        <w:tc>
          <w:tcPr>
            <w:tcW w:w="1616" w:type="dxa"/>
            <w:shd w:val="clear" w:color="auto" w:fill="E2EFD9" w:themeFill="accent6" w:themeFillTint="33"/>
          </w:tcPr>
          <w:p w14:paraId="5C745269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758A7E2D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86" w:type="dxa"/>
            <w:shd w:val="clear" w:color="auto" w:fill="E2EFD9" w:themeFill="accent6" w:themeFillTint="33"/>
          </w:tcPr>
          <w:p w14:paraId="5D178419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046" w:type="dxa"/>
            <w:shd w:val="clear" w:color="auto" w:fill="E2EFD9" w:themeFill="accent6" w:themeFillTint="33"/>
          </w:tcPr>
          <w:p w14:paraId="6A33A7BE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683" w:type="dxa"/>
            <w:shd w:val="clear" w:color="auto" w:fill="E2EFD9" w:themeFill="accent6" w:themeFillTint="33"/>
          </w:tcPr>
          <w:p w14:paraId="5AB71D1B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3DE48307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84" w:type="dxa"/>
            <w:shd w:val="clear" w:color="auto" w:fill="E2EFD9" w:themeFill="accent6" w:themeFillTint="33"/>
          </w:tcPr>
          <w:p w14:paraId="028384CE" w14:textId="77777777" w:rsidR="00592767" w:rsidRPr="001C155C" w:rsidRDefault="00592767" w:rsidP="00E55F72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</w:tr>
    </w:tbl>
    <w:p w14:paraId="3EBC3E08" w14:textId="77777777" w:rsidR="004E0AE1" w:rsidRPr="001C155C" w:rsidRDefault="004E0AE1" w:rsidP="00F97399">
      <w:pPr>
        <w:pStyle w:val="Body"/>
        <w:jc w:val="both"/>
        <w:rPr>
          <w:rFonts w:ascii="Times New Roman" w:hAnsi="Times New Roman" w:cs="Times New Roman"/>
          <w:b/>
          <w:color w:val="auto"/>
          <w:sz w:val="32"/>
          <w:szCs w:val="24"/>
          <w:lang w:val="sr-Cyrl-RS"/>
        </w:rPr>
      </w:pPr>
    </w:p>
    <w:p w14:paraId="02D4FAC2" w14:textId="0E959345" w:rsidR="00592767" w:rsidRPr="001C155C" w:rsidRDefault="00592767" w:rsidP="00F97399">
      <w:pPr>
        <w:pStyle w:val="Body"/>
        <w:jc w:val="both"/>
        <w:rPr>
          <w:rFonts w:ascii="Times New Roman" w:hAnsi="Times New Roman" w:cs="Times New Roman"/>
          <w:b/>
          <w:color w:val="auto"/>
          <w:sz w:val="32"/>
          <w:szCs w:val="24"/>
          <w:lang w:val="sr-Cyrl-RS"/>
        </w:rPr>
        <w:sectPr w:rsidR="00592767" w:rsidRPr="001C155C" w:rsidSect="00592767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9366C57" w14:textId="4DC77C7F" w:rsidR="00F97399" w:rsidRPr="001C155C" w:rsidRDefault="00F97399" w:rsidP="00F97399">
      <w:pPr>
        <w:pStyle w:val="Body"/>
        <w:jc w:val="both"/>
        <w:rPr>
          <w:rFonts w:ascii="Times New Roman" w:hAnsi="Times New Roman" w:cs="Times New Roman"/>
          <w:b/>
          <w:color w:val="auto"/>
          <w:sz w:val="32"/>
          <w:szCs w:val="24"/>
          <w:lang w:val="en-U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:rsidRPr="001C155C" w14:paraId="0EE027E1" w14:textId="77777777" w:rsidTr="005273BF">
        <w:tc>
          <w:tcPr>
            <w:tcW w:w="9016" w:type="dxa"/>
          </w:tcPr>
          <w:p w14:paraId="18EE73E0" w14:textId="3C9A263A" w:rsidR="005425E1" w:rsidRPr="001C155C" w:rsidRDefault="00F97399" w:rsidP="00592767">
            <w:pPr>
              <w:pStyle w:val="Pasussalistom"/>
              <w:numPr>
                <w:ilvl w:val="0"/>
                <w:numId w:val="32"/>
              </w:numPr>
              <w:jc w:val="both"/>
              <w:rPr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постоји сепарација отпада и </w:t>
            </w:r>
            <w:r w:rsidR="00A0597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располажете 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информациј</w:t>
            </w:r>
            <w:r w:rsidR="00A0597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ама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 </w:t>
            </w:r>
            <w:r w:rsidR="00A0597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количини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врсти отпада на годишњем нивоу</w:t>
            </w:r>
            <w:r w:rsidR="00A0597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генерисаног на територији ваше општине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 w:rsidR="004E0AE1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Уколико</w:t>
            </w:r>
            <w:r w:rsidR="003745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локална самоуправа поседује ове</w:t>
            </w:r>
            <w:r w:rsidR="004E0AE1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информациј</w:t>
            </w:r>
            <w:r w:rsidR="003745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="004E0AE1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молимо вас </w:t>
            </w:r>
            <w:r w:rsidR="003745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унесете податке и </w:t>
            </w:r>
            <w:r w:rsidR="004E0AE1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наведите начин на који се подаци прикупљају, у ком облику се чувају (штампани облик, електронски облик – </w:t>
            </w:r>
            <w:r w:rsidR="004E0AE1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Excel </w:t>
            </w:r>
            <w:r w:rsidR="004E0AE1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табела, посебне базе података) и коме се достављају? </w:t>
            </w:r>
          </w:p>
        </w:tc>
      </w:tr>
      <w:tr w:rsidR="005425E1" w:rsidRPr="001C155C" w14:paraId="21028026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5420BDDE" w14:textId="77777777" w:rsidR="005425E1" w:rsidRPr="001C155C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48668B80" w14:textId="77777777" w:rsidR="00DB6B80" w:rsidRPr="001C155C" w:rsidRDefault="00DB6B80" w:rsidP="005273BF"/>
        </w:tc>
      </w:tr>
    </w:tbl>
    <w:p w14:paraId="0C0AE48C" w14:textId="77FAF2B1" w:rsidR="005425E1" w:rsidRPr="001C155C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:rsidRPr="001C155C" w14:paraId="59EAEA3F" w14:textId="77777777" w:rsidTr="005273BF">
        <w:tc>
          <w:tcPr>
            <w:tcW w:w="9016" w:type="dxa"/>
          </w:tcPr>
          <w:p w14:paraId="590CC4E8" w14:textId="57094B9A" w:rsidR="005425E1" w:rsidRPr="001C155C" w:rsidRDefault="00B76615" w:rsidP="00374521">
            <w:pPr>
              <w:pStyle w:val="Pasussalistom"/>
              <w:numPr>
                <w:ilvl w:val="0"/>
                <w:numId w:val="32"/>
              </w:numPr>
              <w:jc w:val="both"/>
              <w:rPr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на територији ваше општине постоји организован систем </w:t>
            </w:r>
            <w:r w:rsidR="00F97399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прикупљањ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="00F97399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отпада</w:t>
            </w:r>
            <w:r w:rsidR="003745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који</w:t>
            </w:r>
            <w:r w:rsidR="00B1375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проценат тери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</w:t>
            </w:r>
            <w:r w:rsidR="00B1375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рије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/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становништва је покривен прикупљањем</w:t>
            </w:r>
            <w:r w:rsidR="00F97399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 Да ли постоји депонија на територији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општине</w:t>
            </w:r>
            <w:r w:rsidR="003745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која је њен</w:t>
            </w:r>
            <w:r w:rsidR="00F97399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 старост и да ли је планирано њено затварање?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Да ли је општина део неког регионалног система управљања отпадом</w:t>
            </w:r>
            <w:r w:rsidR="0049109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 w:rsidR="00374521">
              <w:t xml:space="preserve"> </w:t>
            </w:r>
            <w:r w:rsidR="00374521" w:rsidRPr="003745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се и у окој мери отпад рециклира на територији општине и које количине и врсте отпада се рециклирају?</w:t>
            </w:r>
          </w:p>
        </w:tc>
      </w:tr>
      <w:tr w:rsidR="005425E1" w:rsidRPr="001C155C" w14:paraId="61069B01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0720DF05" w14:textId="77777777" w:rsidR="005425E1" w:rsidRPr="001C155C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2429574B" w14:textId="77777777" w:rsidR="00DB6B80" w:rsidRPr="001C155C" w:rsidRDefault="00DB6B80" w:rsidP="005273BF"/>
        </w:tc>
      </w:tr>
    </w:tbl>
    <w:p w14:paraId="713D55AD" w14:textId="55756F7F" w:rsidR="005425E1" w:rsidRPr="001C155C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:rsidRPr="001C155C" w14:paraId="6CAF6F01" w14:textId="77777777" w:rsidTr="005273BF">
        <w:tc>
          <w:tcPr>
            <w:tcW w:w="9016" w:type="dxa"/>
          </w:tcPr>
          <w:p w14:paraId="41309DF8" w14:textId="4BE9CDE5" w:rsidR="00F97399" w:rsidRPr="001C155C" w:rsidRDefault="00F97399" w:rsidP="00592767">
            <w:pPr>
              <w:pStyle w:val="Pasussalistom"/>
              <w:numPr>
                <w:ilvl w:val="0"/>
                <w:numId w:val="3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постоје 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иницијативе, 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програми или 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активности з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 промоциј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</w:t>
            </w:r>
            <w:r w:rsidR="00374521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јачање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капацитета у вези са:</w:t>
            </w:r>
          </w:p>
          <w:p w14:paraId="3C2646A7" w14:textId="14DC8756" w:rsidR="00F97399" w:rsidRPr="001C155C" w:rsidRDefault="00F97399" w:rsidP="00F97399">
            <w:pPr>
              <w:pStyle w:val="Pasussalistom"/>
              <w:numPr>
                <w:ilvl w:val="0"/>
                <w:numId w:val="20"/>
              </w:numPr>
              <w:spacing w:after="120" w:line="240" w:lineRule="auto"/>
              <w:ind w:firstLine="35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Смањење</w:t>
            </w:r>
            <w:r w:rsidR="0049109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отпада</w:t>
            </w:r>
          </w:p>
          <w:p w14:paraId="01FA5F13" w14:textId="74C30738" w:rsidR="00F97399" w:rsidRPr="001C155C" w:rsidRDefault="00F97399" w:rsidP="00F97399">
            <w:pPr>
              <w:pStyle w:val="Pasussalistom"/>
              <w:numPr>
                <w:ilvl w:val="0"/>
                <w:numId w:val="20"/>
              </w:numPr>
              <w:spacing w:after="120" w:line="240" w:lineRule="auto"/>
              <w:ind w:firstLine="35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Рециклаж</w:t>
            </w:r>
            <w:r w:rsidR="0049109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ом</w:t>
            </w:r>
          </w:p>
          <w:p w14:paraId="3F832FB9" w14:textId="259AD08A" w:rsidR="00F97399" w:rsidRPr="001C155C" w:rsidRDefault="00491098" w:rsidP="00F97399">
            <w:pPr>
              <w:pStyle w:val="Pasussalistom"/>
              <w:numPr>
                <w:ilvl w:val="0"/>
                <w:numId w:val="20"/>
              </w:numPr>
              <w:spacing w:after="120" w:line="240" w:lineRule="auto"/>
              <w:ind w:firstLine="35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</w:t>
            </w:r>
            <w:r w:rsidR="00F97399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ехнолошк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им</w:t>
            </w:r>
            <w:r w:rsidR="00F97399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иновациј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ама за коришћење отпада</w:t>
            </w:r>
          </w:p>
          <w:p w14:paraId="41CD8712" w14:textId="6CFB7D03" w:rsidR="00F97399" w:rsidRPr="001C155C" w:rsidRDefault="00F97399" w:rsidP="00F97399">
            <w:pPr>
              <w:pStyle w:val="Pasussalistom"/>
              <w:numPr>
                <w:ilvl w:val="0"/>
                <w:numId w:val="20"/>
              </w:numPr>
              <w:spacing w:after="120" w:line="240" w:lineRule="auto"/>
              <w:ind w:firstLine="35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Поновн</w:t>
            </w:r>
            <w:r w:rsidR="0049109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ом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употреб</w:t>
            </w:r>
            <w:r w:rsidR="0049109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ом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отпада</w:t>
            </w:r>
          </w:p>
          <w:p w14:paraId="4EC16794" w14:textId="76193548" w:rsidR="005425E1" w:rsidRPr="001C155C" w:rsidRDefault="00F97399" w:rsidP="00374521">
            <w:pPr>
              <w:jc w:val="both"/>
              <w:rPr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ли су то редовне активности или се активности реализују на 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пројектној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бази</w:t>
            </w:r>
            <w:r w:rsidR="00D83385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ко су партнери у реализацији и из којих извора су обезбеђена средства за њихову реализацију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</w:tr>
      <w:tr w:rsidR="005425E1" w:rsidRPr="001C155C" w14:paraId="0EA31CF9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13186F7A" w14:textId="77777777" w:rsidR="005425E1" w:rsidRPr="001C155C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21427C31" w14:textId="77777777" w:rsidR="00DB6B80" w:rsidRPr="001C155C" w:rsidRDefault="00DB6B80" w:rsidP="005273BF"/>
        </w:tc>
      </w:tr>
    </w:tbl>
    <w:p w14:paraId="154337D3" w14:textId="229B46A3" w:rsidR="005425E1" w:rsidRPr="001C155C" w:rsidRDefault="005425E1" w:rsidP="00422887">
      <w:pPr>
        <w:spacing w:after="160" w:line="259" w:lineRule="auto"/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:rsidRPr="001C155C" w14:paraId="5DF7D0B4" w14:textId="77777777" w:rsidTr="005273BF">
        <w:tc>
          <w:tcPr>
            <w:tcW w:w="9016" w:type="dxa"/>
          </w:tcPr>
          <w:p w14:paraId="07B8F767" w14:textId="75F3236D" w:rsidR="005425E1" w:rsidRPr="001C155C" w:rsidRDefault="005273BF" w:rsidP="00592767">
            <w:pPr>
              <w:pStyle w:val="Pasussalistom"/>
              <w:numPr>
                <w:ilvl w:val="0"/>
                <w:numId w:val="32"/>
              </w:numPr>
              <w:jc w:val="both"/>
              <w:rPr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постоји сарадња и са којим заинтересованим странама у циљу унапређења управљања отпадом?</w:t>
            </w:r>
          </w:p>
        </w:tc>
      </w:tr>
      <w:tr w:rsidR="005425E1" w:rsidRPr="001C155C" w14:paraId="52B609EB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2B7958B0" w14:textId="77777777" w:rsidR="005425E1" w:rsidRPr="001C155C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070E82A1" w14:textId="77777777" w:rsidR="00DB6B80" w:rsidRPr="001C155C" w:rsidRDefault="00DB6B80" w:rsidP="005273BF"/>
        </w:tc>
      </w:tr>
    </w:tbl>
    <w:p w14:paraId="39F1AE50" w14:textId="2CA75563" w:rsidR="005425E1" w:rsidRPr="001C155C" w:rsidRDefault="005425E1" w:rsidP="00422887">
      <w:pPr>
        <w:spacing w:after="160" w:line="259" w:lineRule="auto"/>
        <w:rPr>
          <w:sz w:val="18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425E1" w:rsidRPr="001C155C" w14:paraId="6306A86C" w14:textId="77777777" w:rsidTr="005273BF">
        <w:tc>
          <w:tcPr>
            <w:tcW w:w="9016" w:type="dxa"/>
          </w:tcPr>
          <w:p w14:paraId="13208E7A" w14:textId="06F7DE65" w:rsidR="005425E1" w:rsidRPr="001C155C" w:rsidRDefault="005273BF" w:rsidP="00592767">
            <w:pPr>
              <w:pStyle w:val="Pasussalistom"/>
              <w:numPr>
                <w:ilvl w:val="0"/>
                <w:numId w:val="32"/>
              </w:numPr>
              <w:jc w:val="both"/>
              <w:rPr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постоји систем за прикупљање, спаљивање или коришћење метана на депониј</w:t>
            </w:r>
            <w:r w:rsidR="0049109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и/депонијама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 w:rsidR="00491098"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Уколико не, да ли постоје планови да се такви системи изграде?</w:t>
            </w:r>
          </w:p>
        </w:tc>
      </w:tr>
      <w:tr w:rsidR="005425E1" w:rsidRPr="001C155C" w14:paraId="49E58D07" w14:textId="77777777" w:rsidTr="005273BF">
        <w:tc>
          <w:tcPr>
            <w:tcW w:w="9016" w:type="dxa"/>
            <w:shd w:val="clear" w:color="auto" w:fill="E2EFD9" w:themeFill="accent6" w:themeFillTint="33"/>
          </w:tcPr>
          <w:p w14:paraId="694C28B5" w14:textId="77777777" w:rsidR="005425E1" w:rsidRPr="001C155C" w:rsidRDefault="005425E1" w:rsidP="005273B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117829BA" w14:textId="77777777" w:rsidR="00DB6B80" w:rsidRPr="001C155C" w:rsidRDefault="00DB6B80" w:rsidP="005273BF"/>
        </w:tc>
      </w:tr>
    </w:tbl>
    <w:p w14:paraId="2163FAB8" w14:textId="77777777" w:rsidR="00E26F14" w:rsidRPr="001C155C" w:rsidRDefault="00E26F14" w:rsidP="00D8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Borders>
          <w:top w:val="single" w:sz="4" w:space="0" w:color="538135" w:themeColor="accent6" w:themeShade="BF"/>
          <w:left w:val="none" w:sz="0" w:space="0" w:color="auto"/>
          <w:bottom w:val="single" w:sz="4" w:space="0" w:color="538135" w:themeColor="accent6" w:themeShade="BF"/>
          <w:right w:val="none" w:sz="0" w:space="0" w:color="auto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E26F14" w:rsidRPr="001C155C" w14:paraId="6767E3A7" w14:textId="77777777" w:rsidTr="009C302A">
        <w:tc>
          <w:tcPr>
            <w:tcW w:w="9016" w:type="dxa"/>
          </w:tcPr>
          <w:p w14:paraId="273DAEB9" w14:textId="22AD11B9" w:rsidR="00E26F14" w:rsidRPr="00C74A4F" w:rsidRDefault="00E26F14" w:rsidP="00C74A4F">
            <w:pPr>
              <w:pStyle w:val="Pasussalistom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74A4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Да ли на територији локалне заједнице постоји систем за управљање индустријским отпадом? Уколико постоји, када је 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последњи</w:t>
            </w:r>
            <w:r w:rsidRPr="00C74A4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пут тај систем унапређен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кроз које активности и колика су била улагања (навести изворе финансирања)</w:t>
            </w:r>
            <w:r w:rsidRPr="00C74A4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?</w:t>
            </w: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Да ли се индустријски отпад рециклира и поново користи као сировина и да ли се  откупљује индустријски отпад?</w:t>
            </w:r>
          </w:p>
          <w:p w14:paraId="737194D7" w14:textId="001646ED" w:rsidR="00E26F14" w:rsidRPr="001C155C" w:rsidRDefault="00E26F14" w:rsidP="00C74A4F">
            <w:pPr>
              <w:pStyle w:val="Pasussalistom"/>
              <w:jc w:val="both"/>
              <w:rPr>
                <w:lang w:val="sr-Cyrl-RS"/>
              </w:rPr>
            </w:pPr>
            <w:r w:rsidRPr="001C155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Навести правна лица која се баве овим врстама делатности на територији општине</w:t>
            </w:r>
            <w:r w:rsidR="00C74A4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E26F14" w:rsidRPr="001C155C" w14:paraId="045CCE70" w14:textId="77777777" w:rsidTr="009C302A">
        <w:tc>
          <w:tcPr>
            <w:tcW w:w="9016" w:type="dxa"/>
            <w:shd w:val="clear" w:color="auto" w:fill="E2EFD9" w:themeFill="accent6" w:themeFillTint="33"/>
          </w:tcPr>
          <w:p w14:paraId="17957EEC" w14:textId="77777777" w:rsidR="00E26F14" w:rsidRPr="001C155C" w:rsidRDefault="00E26F14" w:rsidP="009C30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5D32E3DF" w14:textId="77777777" w:rsidR="00E26F14" w:rsidRPr="001C155C" w:rsidRDefault="00E26F14" w:rsidP="009C302A"/>
        </w:tc>
      </w:tr>
      <w:tr w:rsidR="00E26F14" w:rsidRPr="001C155C" w14:paraId="5DE2E892" w14:textId="77777777" w:rsidTr="009C302A">
        <w:tc>
          <w:tcPr>
            <w:tcW w:w="9016" w:type="dxa"/>
          </w:tcPr>
          <w:p w14:paraId="27BB7777" w14:textId="401DF9E7" w:rsidR="00E26F14" w:rsidRPr="00C74A4F" w:rsidRDefault="00E26F14" w:rsidP="00C74A4F">
            <w:pPr>
              <w:pStyle w:val="Pasussalistom"/>
              <w:numPr>
                <w:ilvl w:val="0"/>
                <w:numId w:val="32"/>
              </w:numPr>
              <w:jc w:val="both"/>
              <w:rPr>
                <w:lang w:val="sr-Cyrl-RS"/>
              </w:rPr>
            </w:pPr>
            <w:r w:rsidRPr="00C74A4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 ли на територији локалне заједнице постоји систем за управљање медицинским и фармацеутски</w:t>
            </w:r>
            <w:r w:rsidR="00B1375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</w:t>
            </w:r>
            <w:r w:rsidRPr="00C74A4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отпадом и на који начин је организован ?</w:t>
            </w:r>
          </w:p>
        </w:tc>
      </w:tr>
      <w:tr w:rsidR="00E26F14" w14:paraId="755999E5" w14:textId="77777777" w:rsidTr="009C302A">
        <w:tc>
          <w:tcPr>
            <w:tcW w:w="9016" w:type="dxa"/>
            <w:shd w:val="clear" w:color="auto" w:fill="E2EFD9" w:themeFill="accent6" w:themeFillTint="33"/>
          </w:tcPr>
          <w:p w14:paraId="650108CC" w14:textId="77777777" w:rsidR="00E26F14" w:rsidRDefault="00E26F14" w:rsidP="009C30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C15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Одговор:</w:t>
            </w:r>
          </w:p>
          <w:p w14:paraId="73BB5931" w14:textId="77777777" w:rsidR="00E26F14" w:rsidRDefault="00E26F14" w:rsidP="009C302A"/>
        </w:tc>
      </w:tr>
    </w:tbl>
    <w:p w14:paraId="027FF8D3" w14:textId="77777777" w:rsidR="00E26F14" w:rsidRDefault="00E26F14" w:rsidP="00D83385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AE860CA" w14:textId="77777777" w:rsidR="00E26F14" w:rsidRPr="00161DC1" w:rsidRDefault="00E26F14">
      <w:pPr>
        <w:spacing w:after="160" w:line="259" w:lineRule="auto"/>
        <w:rPr>
          <w:lang w:val="sr-Cyrl-RS"/>
        </w:rPr>
      </w:pPr>
    </w:p>
    <w:sectPr w:rsidR="00E26F14" w:rsidRPr="00161DC1" w:rsidSect="0059276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3603" w14:textId="77777777" w:rsidR="00DB2D53" w:rsidRDefault="00DB2D53" w:rsidP="000466F1">
      <w:pPr>
        <w:spacing w:after="0" w:line="240" w:lineRule="auto"/>
      </w:pPr>
      <w:r>
        <w:separator/>
      </w:r>
    </w:p>
  </w:endnote>
  <w:endnote w:type="continuationSeparator" w:id="0">
    <w:p w14:paraId="1AA7D1FF" w14:textId="77777777" w:rsidR="00DB2D53" w:rsidRDefault="00DB2D53" w:rsidP="000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B3F1F" w14:textId="77777777" w:rsidR="00DB2D53" w:rsidRDefault="00DB2D53" w:rsidP="000466F1">
      <w:pPr>
        <w:spacing w:after="0" w:line="240" w:lineRule="auto"/>
      </w:pPr>
      <w:r>
        <w:separator/>
      </w:r>
    </w:p>
  </w:footnote>
  <w:footnote w:type="continuationSeparator" w:id="0">
    <w:p w14:paraId="10D645ED" w14:textId="77777777" w:rsidR="00DB2D53" w:rsidRDefault="00DB2D53" w:rsidP="000466F1">
      <w:pPr>
        <w:spacing w:after="0" w:line="240" w:lineRule="auto"/>
      </w:pPr>
      <w:r>
        <w:continuationSeparator/>
      </w:r>
    </w:p>
  </w:footnote>
  <w:footnote w:id="1">
    <w:p w14:paraId="44F724C9" w14:textId="39253676" w:rsidR="00E96ACE" w:rsidRPr="00E11E8D" w:rsidRDefault="00E96ACE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Могући начини финансирања су: Буџетска средства, Сопствена средства, Средства од еколошких такси, Покрајински фондови,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IPA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фондови,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CFCU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фондови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Дунавска сарадња,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GIZ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сарадња, Помоћ амбасада,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UN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фондови, нешто друго.</w:t>
      </w:r>
    </w:p>
  </w:footnote>
  <w:footnote w:id="2">
    <w:p w14:paraId="27FE81C5" w14:textId="48F7D83A" w:rsidR="00E96ACE" w:rsidRPr="00920C94" w:rsidRDefault="00E96ACE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sr-Cyrl-RS"/>
        </w:rPr>
        <w:t>Информације у вези са индустријским постројењима попунити у оној мери у којој је то могуће.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8B6"/>
    <w:multiLevelType w:val="hybridMultilevel"/>
    <w:tmpl w:val="93E6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3328"/>
    <w:multiLevelType w:val="hybridMultilevel"/>
    <w:tmpl w:val="079897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4C116E3"/>
    <w:multiLevelType w:val="hybridMultilevel"/>
    <w:tmpl w:val="7C3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4290"/>
    <w:multiLevelType w:val="hybridMultilevel"/>
    <w:tmpl w:val="0966E1CE"/>
    <w:lvl w:ilvl="0" w:tplc="4600BE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20A8"/>
    <w:multiLevelType w:val="multilevel"/>
    <w:tmpl w:val="3DF89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421BCF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E91"/>
    <w:multiLevelType w:val="hybridMultilevel"/>
    <w:tmpl w:val="1832C024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2264D"/>
    <w:multiLevelType w:val="hybridMultilevel"/>
    <w:tmpl w:val="3C341FF8"/>
    <w:lvl w:ilvl="0" w:tplc="CC1CD8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722A6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70E7"/>
    <w:multiLevelType w:val="hybridMultilevel"/>
    <w:tmpl w:val="157CA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A5B8B"/>
    <w:multiLevelType w:val="hybridMultilevel"/>
    <w:tmpl w:val="4D0C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717EB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14D2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500D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0BFF"/>
    <w:multiLevelType w:val="hybridMultilevel"/>
    <w:tmpl w:val="1832C024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01AA8"/>
    <w:multiLevelType w:val="hybridMultilevel"/>
    <w:tmpl w:val="2FD2D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77A3C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1FF9"/>
    <w:multiLevelType w:val="hybridMultilevel"/>
    <w:tmpl w:val="C5E20F26"/>
    <w:lvl w:ilvl="0" w:tplc="8C28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64D39"/>
    <w:multiLevelType w:val="hybridMultilevel"/>
    <w:tmpl w:val="6F90793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44DF6847"/>
    <w:multiLevelType w:val="multilevel"/>
    <w:tmpl w:val="3DF89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7734293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70E24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768B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C3E6C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F1DEB"/>
    <w:multiLevelType w:val="multilevel"/>
    <w:tmpl w:val="3DF89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2329D1"/>
    <w:multiLevelType w:val="multilevel"/>
    <w:tmpl w:val="3DF89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C5C4B30"/>
    <w:multiLevelType w:val="hybridMultilevel"/>
    <w:tmpl w:val="6610D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E31F72"/>
    <w:multiLevelType w:val="hybridMultilevel"/>
    <w:tmpl w:val="08946564"/>
    <w:lvl w:ilvl="0" w:tplc="8C28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460FE"/>
    <w:multiLevelType w:val="hybridMultilevel"/>
    <w:tmpl w:val="E956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B08AB"/>
    <w:multiLevelType w:val="hybridMultilevel"/>
    <w:tmpl w:val="7EE45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E44097"/>
    <w:multiLevelType w:val="multilevel"/>
    <w:tmpl w:val="3DF89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64505FC"/>
    <w:multiLevelType w:val="hybridMultilevel"/>
    <w:tmpl w:val="A614F0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767772F"/>
    <w:multiLevelType w:val="hybridMultilevel"/>
    <w:tmpl w:val="1832C024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9672A"/>
    <w:multiLevelType w:val="hybridMultilevel"/>
    <w:tmpl w:val="D53AA68E"/>
    <w:lvl w:ilvl="0" w:tplc="3C002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64A3C"/>
    <w:multiLevelType w:val="multilevel"/>
    <w:tmpl w:val="3DF89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7"/>
  </w:num>
  <w:num w:numId="6">
    <w:abstractNumId w:val="31"/>
  </w:num>
  <w:num w:numId="7">
    <w:abstractNumId w:val="3"/>
  </w:num>
  <w:num w:numId="8">
    <w:abstractNumId w:val="19"/>
  </w:num>
  <w:num w:numId="9">
    <w:abstractNumId w:val="24"/>
  </w:num>
  <w:num w:numId="10">
    <w:abstractNumId w:val="28"/>
  </w:num>
  <w:num w:numId="11">
    <w:abstractNumId w:val="34"/>
  </w:num>
  <w:num w:numId="12">
    <w:abstractNumId w:val="30"/>
  </w:num>
  <w:num w:numId="13">
    <w:abstractNumId w:val="25"/>
  </w:num>
  <w:num w:numId="14">
    <w:abstractNumId w:val="4"/>
  </w:num>
  <w:num w:numId="15">
    <w:abstractNumId w:val="18"/>
  </w:num>
  <w:num w:numId="16">
    <w:abstractNumId w:val="1"/>
  </w:num>
  <w:num w:numId="17">
    <w:abstractNumId w:val="26"/>
  </w:num>
  <w:num w:numId="18">
    <w:abstractNumId w:val="17"/>
  </w:num>
  <w:num w:numId="19">
    <w:abstractNumId w:val="27"/>
  </w:num>
  <w:num w:numId="20">
    <w:abstractNumId w:val="0"/>
  </w:num>
  <w:num w:numId="21">
    <w:abstractNumId w:val="29"/>
  </w:num>
  <w:num w:numId="22">
    <w:abstractNumId w:val="2"/>
  </w:num>
  <w:num w:numId="23">
    <w:abstractNumId w:val="5"/>
  </w:num>
  <w:num w:numId="24">
    <w:abstractNumId w:val="20"/>
  </w:num>
  <w:num w:numId="25">
    <w:abstractNumId w:val="12"/>
  </w:num>
  <w:num w:numId="26">
    <w:abstractNumId w:val="23"/>
  </w:num>
  <w:num w:numId="27">
    <w:abstractNumId w:val="33"/>
  </w:num>
  <w:num w:numId="28">
    <w:abstractNumId w:val="11"/>
  </w:num>
  <w:num w:numId="29">
    <w:abstractNumId w:val="21"/>
  </w:num>
  <w:num w:numId="30">
    <w:abstractNumId w:val="16"/>
  </w:num>
  <w:num w:numId="31">
    <w:abstractNumId w:val="8"/>
  </w:num>
  <w:num w:numId="32">
    <w:abstractNumId w:val="14"/>
  </w:num>
  <w:num w:numId="33">
    <w:abstractNumId w:val="22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9B"/>
    <w:rsid w:val="00005E90"/>
    <w:rsid w:val="0001057C"/>
    <w:rsid w:val="000466F1"/>
    <w:rsid w:val="000528E4"/>
    <w:rsid w:val="000610A9"/>
    <w:rsid w:val="00065B23"/>
    <w:rsid w:val="00086136"/>
    <w:rsid w:val="000C2F4F"/>
    <w:rsid w:val="000D1A84"/>
    <w:rsid w:val="000E7EA1"/>
    <w:rsid w:val="00137766"/>
    <w:rsid w:val="00161DC1"/>
    <w:rsid w:val="001A2BEC"/>
    <w:rsid w:val="001B57B5"/>
    <w:rsid w:val="001C155C"/>
    <w:rsid w:val="0021401A"/>
    <w:rsid w:val="00281DEC"/>
    <w:rsid w:val="00292E0D"/>
    <w:rsid w:val="002B06E3"/>
    <w:rsid w:val="002E1F65"/>
    <w:rsid w:val="002E4558"/>
    <w:rsid w:val="002F6FFF"/>
    <w:rsid w:val="00301C83"/>
    <w:rsid w:val="00321E8D"/>
    <w:rsid w:val="00345142"/>
    <w:rsid w:val="00367DAB"/>
    <w:rsid w:val="00374521"/>
    <w:rsid w:val="003B2FB3"/>
    <w:rsid w:val="003D0717"/>
    <w:rsid w:val="003F5A19"/>
    <w:rsid w:val="003F7660"/>
    <w:rsid w:val="00406664"/>
    <w:rsid w:val="00422887"/>
    <w:rsid w:val="004650CA"/>
    <w:rsid w:val="00465D3B"/>
    <w:rsid w:val="0047055B"/>
    <w:rsid w:val="00482B5E"/>
    <w:rsid w:val="00491098"/>
    <w:rsid w:val="004A35B7"/>
    <w:rsid w:val="004A4570"/>
    <w:rsid w:val="004C51A3"/>
    <w:rsid w:val="004E0AE1"/>
    <w:rsid w:val="004E5111"/>
    <w:rsid w:val="004F175B"/>
    <w:rsid w:val="004F5130"/>
    <w:rsid w:val="0051490C"/>
    <w:rsid w:val="005273BF"/>
    <w:rsid w:val="00540B2B"/>
    <w:rsid w:val="005425E1"/>
    <w:rsid w:val="005648A1"/>
    <w:rsid w:val="005831A6"/>
    <w:rsid w:val="0058728F"/>
    <w:rsid w:val="00592767"/>
    <w:rsid w:val="00597B49"/>
    <w:rsid w:val="005A0063"/>
    <w:rsid w:val="005A194E"/>
    <w:rsid w:val="005A60F2"/>
    <w:rsid w:val="005B332F"/>
    <w:rsid w:val="005B6762"/>
    <w:rsid w:val="005D7C5F"/>
    <w:rsid w:val="005F2049"/>
    <w:rsid w:val="00600119"/>
    <w:rsid w:val="00611577"/>
    <w:rsid w:val="00614F73"/>
    <w:rsid w:val="006432A6"/>
    <w:rsid w:val="00643A13"/>
    <w:rsid w:val="00645B3E"/>
    <w:rsid w:val="006647B3"/>
    <w:rsid w:val="00683D9B"/>
    <w:rsid w:val="006A7BBC"/>
    <w:rsid w:val="00722F2C"/>
    <w:rsid w:val="00747056"/>
    <w:rsid w:val="007766FA"/>
    <w:rsid w:val="00793161"/>
    <w:rsid w:val="007A3FF2"/>
    <w:rsid w:val="007E1768"/>
    <w:rsid w:val="008035D2"/>
    <w:rsid w:val="008375B6"/>
    <w:rsid w:val="00842836"/>
    <w:rsid w:val="008475C3"/>
    <w:rsid w:val="0085087C"/>
    <w:rsid w:val="008571ED"/>
    <w:rsid w:val="008574AC"/>
    <w:rsid w:val="00866EAF"/>
    <w:rsid w:val="00876A1E"/>
    <w:rsid w:val="008C08E6"/>
    <w:rsid w:val="008C640C"/>
    <w:rsid w:val="008C6849"/>
    <w:rsid w:val="009129AF"/>
    <w:rsid w:val="00920C94"/>
    <w:rsid w:val="00925C04"/>
    <w:rsid w:val="0093236C"/>
    <w:rsid w:val="009869A6"/>
    <w:rsid w:val="009A3930"/>
    <w:rsid w:val="009A3D42"/>
    <w:rsid w:val="009B5134"/>
    <w:rsid w:val="009C302A"/>
    <w:rsid w:val="009F159D"/>
    <w:rsid w:val="00A05978"/>
    <w:rsid w:val="00A24F93"/>
    <w:rsid w:val="00A25A18"/>
    <w:rsid w:val="00A264C6"/>
    <w:rsid w:val="00A33708"/>
    <w:rsid w:val="00A54D18"/>
    <w:rsid w:val="00AA077A"/>
    <w:rsid w:val="00AA3FF3"/>
    <w:rsid w:val="00AB21A5"/>
    <w:rsid w:val="00AD4E9F"/>
    <w:rsid w:val="00AE3204"/>
    <w:rsid w:val="00AF5D23"/>
    <w:rsid w:val="00B05DC8"/>
    <w:rsid w:val="00B13754"/>
    <w:rsid w:val="00B76615"/>
    <w:rsid w:val="00B81B1E"/>
    <w:rsid w:val="00BC5E50"/>
    <w:rsid w:val="00BD4772"/>
    <w:rsid w:val="00BF73F6"/>
    <w:rsid w:val="00C051B2"/>
    <w:rsid w:val="00C16435"/>
    <w:rsid w:val="00C6743F"/>
    <w:rsid w:val="00C715D5"/>
    <w:rsid w:val="00C7214D"/>
    <w:rsid w:val="00C74A4F"/>
    <w:rsid w:val="00C75987"/>
    <w:rsid w:val="00C90CE7"/>
    <w:rsid w:val="00C928BF"/>
    <w:rsid w:val="00CA7A1D"/>
    <w:rsid w:val="00CB6258"/>
    <w:rsid w:val="00CB6D50"/>
    <w:rsid w:val="00D02912"/>
    <w:rsid w:val="00D07524"/>
    <w:rsid w:val="00D43278"/>
    <w:rsid w:val="00D504E5"/>
    <w:rsid w:val="00D57615"/>
    <w:rsid w:val="00D726AB"/>
    <w:rsid w:val="00D83385"/>
    <w:rsid w:val="00DB2D53"/>
    <w:rsid w:val="00DB6B80"/>
    <w:rsid w:val="00DC7B41"/>
    <w:rsid w:val="00DF0FC0"/>
    <w:rsid w:val="00DF37ED"/>
    <w:rsid w:val="00E10060"/>
    <w:rsid w:val="00E11E8D"/>
    <w:rsid w:val="00E16DEB"/>
    <w:rsid w:val="00E21F01"/>
    <w:rsid w:val="00E26F14"/>
    <w:rsid w:val="00E34CF4"/>
    <w:rsid w:val="00E5247A"/>
    <w:rsid w:val="00E55F72"/>
    <w:rsid w:val="00E96ACE"/>
    <w:rsid w:val="00EC7045"/>
    <w:rsid w:val="00ED073D"/>
    <w:rsid w:val="00EE163B"/>
    <w:rsid w:val="00EF5983"/>
    <w:rsid w:val="00F110A9"/>
    <w:rsid w:val="00F30DCB"/>
    <w:rsid w:val="00F534F8"/>
    <w:rsid w:val="00F65161"/>
    <w:rsid w:val="00F77405"/>
    <w:rsid w:val="00F812C7"/>
    <w:rsid w:val="00F9200A"/>
    <w:rsid w:val="00F97399"/>
    <w:rsid w:val="00FB4CD9"/>
    <w:rsid w:val="00FC214D"/>
    <w:rsid w:val="00FE4102"/>
    <w:rsid w:val="00FF049B"/>
    <w:rsid w:val="00FF13C0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C8FC"/>
  <w15:docId w15:val="{A6068B9C-3E8D-4F7D-8184-949160E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3D9B"/>
    <w:pPr>
      <w:spacing w:after="200" w:line="276" w:lineRule="auto"/>
    </w:pPr>
    <w:rPr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683D9B"/>
    <w:rPr>
      <w:color w:val="0563C1" w:themeColor="hyperlink"/>
      <w:u w:val="single"/>
    </w:rPr>
  </w:style>
  <w:style w:type="paragraph" w:styleId="Pasussalistom">
    <w:name w:val="List Paragraph"/>
    <w:basedOn w:val="Normal"/>
    <w:uiPriority w:val="34"/>
    <w:qFormat/>
    <w:rsid w:val="00683D9B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683D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3D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683D9B"/>
    <w:rPr>
      <w:sz w:val="20"/>
      <w:szCs w:val="20"/>
      <w:lang w:val="sr-Latn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8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83D9B"/>
    <w:rPr>
      <w:rFonts w:ascii="Segoe UI" w:hAnsi="Segoe UI" w:cs="Segoe UI"/>
      <w:sz w:val="18"/>
      <w:szCs w:val="18"/>
      <w:lang w:val="sr-Latn-CS"/>
    </w:rPr>
  </w:style>
  <w:style w:type="table" w:styleId="Koordinatnamreatabele">
    <w:name w:val="Table Grid"/>
    <w:basedOn w:val="Normalnatabela"/>
    <w:uiPriority w:val="39"/>
    <w:rsid w:val="0068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540B2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40B2B"/>
    <w:rPr>
      <w:lang w:val="sr-Latn-C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466F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0466F1"/>
    <w:rPr>
      <w:sz w:val="20"/>
      <w:szCs w:val="20"/>
      <w:lang w:val="sr-Latn-CS"/>
    </w:rPr>
  </w:style>
  <w:style w:type="character" w:styleId="Referencafusnote">
    <w:name w:val="footnote reference"/>
    <w:basedOn w:val="Podrazumevanifontpasusa"/>
    <w:uiPriority w:val="99"/>
    <w:semiHidden/>
    <w:unhideWhenUsed/>
    <w:rsid w:val="000466F1"/>
    <w:rPr>
      <w:vertAlign w:val="superscript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D1A84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0D1A84"/>
    <w:rPr>
      <w:b/>
      <w:bCs/>
      <w:sz w:val="20"/>
      <w:szCs w:val="20"/>
      <w:lang w:val="sr-Latn-CS"/>
    </w:rPr>
  </w:style>
  <w:style w:type="paragraph" w:customStyle="1" w:styleId="Body">
    <w:name w:val="Body"/>
    <w:rsid w:val="00F973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character" w:customStyle="1" w:styleId="apple-converted-space">
    <w:name w:val="apple-converted-space"/>
    <w:basedOn w:val="Podrazumevanifontpasusa"/>
    <w:rsid w:val="00F97399"/>
  </w:style>
  <w:style w:type="character" w:styleId="Ispraenahiperveza">
    <w:name w:val="FollowedHyperlink"/>
    <w:basedOn w:val="Podrazumevanifontpasusa"/>
    <w:uiPriority w:val="99"/>
    <w:semiHidden/>
    <w:unhideWhenUsed/>
    <w:rsid w:val="00C75987"/>
    <w:rPr>
      <w:color w:val="954F72" w:themeColor="followedHyperlink"/>
      <w:u w:val="single"/>
    </w:rPr>
  </w:style>
  <w:style w:type="character" w:customStyle="1" w:styleId="Mention1">
    <w:name w:val="Mention1"/>
    <w:basedOn w:val="Podrazumevanifontpasusa"/>
    <w:uiPriority w:val="99"/>
    <w:semiHidden/>
    <w:unhideWhenUsed/>
    <w:rsid w:val="00BF73F6"/>
    <w:rPr>
      <w:color w:val="2B579A"/>
      <w:shd w:val="clear" w:color="auto" w:fill="E6E6E6"/>
    </w:rPr>
  </w:style>
  <w:style w:type="character" w:styleId="Pomenite">
    <w:name w:val="Mention"/>
    <w:basedOn w:val="Podrazumevanifontpasusa"/>
    <w:uiPriority w:val="99"/>
    <w:semiHidden/>
    <w:unhideWhenUsed/>
    <w:rsid w:val="007E17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radulovic@ekologij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limatskepromene.rs/wp-content/uploads/2017/04/Zagrevanje-useva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ar.popovic@ekologija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EEA312464298BD04DA313326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48808-DFD0-4AA0-BF13-B251A897F337}"/>
      </w:docPartPr>
      <w:docPartBody>
        <w:p w:rsidR="003B07DC" w:rsidRDefault="003B07DC" w:rsidP="003B07DC">
          <w:pPr>
            <w:pStyle w:val="F7E6EEA312464298BD04DA313326F85F"/>
          </w:pPr>
          <w:r w:rsidRPr="00DB7D1B">
            <w:rPr>
              <w:rStyle w:val="Tekstuvaram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DC"/>
    <w:rsid w:val="002968C3"/>
    <w:rsid w:val="003950A1"/>
    <w:rsid w:val="003B07DC"/>
    <w:rsid w:val="003D2762"/>
    <w:rsid w:val="005158FA"/>
    <w:rsid w:val="006A2FE0"/>
    <w:rsid w:val="007C2733"/>
    <w:rsid w:val="008840AE"/>
    <w:rsid w:val="00985F6D"/>
    <w:rsid w:val="0098760C"/>
    <w:rsid w:val="00AC4F79"/>
    <w:rsid w:val="00E15440"/>
    <w:rsid w:val="00EB09B8"/>
    <w:rsid w:val="00F46278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Tekstuvaramesta">
    <w:name w:val="Placeholder Text"/>
    <w:basedOn w:val="Podrazumevanifontpasusa"/>
    <w:uiPriority w:val="99"/>
    <w:semiHidden/>
    <w:rsid w:val="003B07DC"/>
    <w:rPr>
      <w:color w:val="808080"/>
    </w:rPr>
  </w:style>
  <w:style w:type="paragraph" w:customStyle="1" w:styleId="F7E6EEA312464298BD04DA313326F85F">
    <w:name w:val="F7E6EEA312464298BD04DA313326F85F"/>
    <w:rsid w:val="003B0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84AF-A0BC-4496-8571-CB64B4AD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4220</Words>
  <Characters>24060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HD</Company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Milkica Jovicic</dc:creator>
  <cp:lastModifiedBy>Ana Seke</cp:lastModifiedBy>
  <cp:revision>6</cp:revision>
  <dcterms:created xsi:type="dcterms:W3CDTF">2017-09-15T08:32:00Z</dcterms:created>
  <dcterms:modified xsi:type="dcterms:W3CDTF">2017-09-15T09:52:00Z</dcterms:modified>
</cp:coreProperties>
</file>