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76C" w:rsidRDefault="001A576C" w:rsidP="005F4EC0">
      <w:pPr>
        <w:spacing w:after="0" w:line="276" w:lineRule="auto"/>
        <w:jc w:val="both"/>
        <w:rPr>
          <w:rFonts w:asciiTheme="minorHAnsi" w:hAnsiTheme="minorHAnsi"/>
        </w:rPr>
      </w:pPr>
    </w:p>
    <w:p w:rsidR="00FC5F62" w:rsidRDefault="00FC5F62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AF2D5C" w:rsidRPr="001A576C" w:rsidRDefault="00E54393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Dear Sir/Madam</w:t>
      </w:r>
      <w:r w:rsidR="00312719" w:rsidRPr="001A576C">
        <w:rPr>
          <w:rFonts w:asciiTheme="minorHAnsi" w:hAnsiTheme="minorHAnsi"/>
          <w:sz w:val="20"/>
          <w:szCs w:val="20"/>
        </w:rPr>
        <w:t>,</w:t>
      </w:r>
    </w:p>
    <w:p w:rsidR="00AF2D5C" w:rsidRDefault="00AF2D5C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E54393" w:rsidRPr="001A576C" w:rsidRDefault="00E54393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It is with great pleasure that we can invite your company/organisation to take part in the challenge within </w:t>
      </w:r>
      <w:r w:rsidRPr="00E54393">
        <w:rPr>
          <w:rFonts w:asciiTheme="minorHAnsi" w:hAnsiTheme="minorHAnsi"/>
          <w:b/>
          <w:i/>
          <w:sz w:val="20"/>
          <w:szCs w:val="20"/>
        </w:rPr>
        <w:t>’Just Not By Car’</w:t>
      </w:r>
      <w:r>
        <w:rPr>
          <w:rFonts w:asciiTheme="minorHAnsi" w:hAnsiTheme="minorHAnsi"/>
          <w:sz w:val="20"/>
          <w:szCs w:val="20"/>
        </w:rPr>
        <w:t xml:space="preserve"> competition, organised by Bajsologija, Ulica za bicikliste i Novi Sad Bicycle Initiative, and hence support the global environmental protection initiative and celebrate Mobility Day without Cars.  </w:t>
      </w:r>
    </w:p>
    <w:p w:rsidR="00E54393" w:rsidRDefault="00E54393" w:rsidP="00FC5F62">
      <w:pPr>
        <w:jc w:val="both"/>
        <w:rPr>
          <w:sz w:val="20"/>
          <w:szCs w:val="20"/>
        </w:rPr>
      </w:pPr>
    </w:p>
    <w:p w:rsidR="00E54393" w:rsidRDefault="00E54393" w:rsidP="00FC5F6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Riding a bicycle or walking to work not only impacts environmental protection and traffic reduction but also multiply benefits </w:t>
      </w:r>
      <w:r w:rsidR="00745381">
        <w:rPr>
          <w:sz w:val="20"/>
          <w:szCs w:val="20"/>
        </w:rPr>
        <w:t xml:space="preserve">our </w:t>
      </w:r>
      <w:r>
        <w:rPr>
          <w:sz w:val="20"/>
          <w:szCs w:val="20"/>
        </w:rPr>
        <w:t xml:space="preserve">health condition. Therefore, we are challenging and inviting you to </w:t>
      </w:r>
      <w:r w:rsidR="00745381">
        <w:rPr>
          <w:sz w:val="20"/>
          <w:szCs w:val="20"/>
        </w:rPr>
        <w:t xml:space="preserve">take part in </w:t>
      </w:r>
      <w:r w:rsidR="00745381" w:rsidRPr="00745381">
        <w:rPr>
          <w:b/>
          <w:i/>
          <w:sz w:val="20"/>
          <w:szCs w:val="20"/>
        </w:rPr>
        <w:t>Just Not By Car</w:t>
      </w:r>
      <w:r w:rsidR="00745381">
        <w:rPr>
          <w:sz w:val="20"/>
          <w:szCs w:val="20"/>
        </w:rPr>
        <w:t xml:space="preserve"> campaign, to take place on </w:t>
      </w:r>
      <w:r w:rsidR="00745381" w:rsidRPr="00745381">
        <w:rPr>
          <w:b/>
          <w:sz w:val="20"/>
          <w:szCs w:val="20"/>
        </w:rPr>
        <w:t>September 22nd</w:t>
      </w:r>
      <w:r w:rsidR="00745381">
        <w:rPr>
          <w:b/>
          <w:sz w:val="20"/>
          <w:szCs w:val="20"/>
        </w:rPr>
        <w:t xml:space="preserve"> during Mobility Day,</w:t>
      </w:r>
      <w:r w:rsidR="00745381">
        <w:rPr>
          <w:sz w:val="20"/>
          <w:szCs w:val="20"/>
        </w:rPr>
        <w:t xml:space="preserve"> and help focuse public attention towards importance of </w:t>
      </w:r>
      <w:r>
        <w:rPr>
          <w:sz w:val="20"/>
          <w:szCs w:val="20"/>
        </w:rPr>
        <w:t xml:space="preserve"> </w:t>
      </w:r>
      <w:r w:rsidR="00745381">
        <w:rPr>
          <w:sz w:val="20"/>
          <w:szCs w:val="20"/>
        </w:rPr>
        <w:t>responsible care towards our health and the environment we live in. By joining this initiative w</w:t>
      </w:r>
      <w:r w:rsidR="00063C2F">
        <w:rPr>
          <w:sz w:val="20"/>
          <w:szCs w:val="20"/>
        </w:rPr>
        <w:t xml:space="preserve">e are also contributing towards global combat against climate </w:t>
      </w:r>
      <w:proofErr w:type="spellStart"/>
      <w:r w:rsidR="00063C2F">
        <w:rPr>
          <w:sz w:val="20"/>
          <w:szCs w:val="20"/>
        </w:rPr>
        <w:t>changes</w:t>
      </w:r>
      <w:proofErr w:type="spellEnd"/>
      <w:r w:rsidR="00063C2F">
        <w:rPr>
          <w:sz w:val="20"/>
          <w:szCs w:val="20"/>
        </w:rPr>
        <w:t xml:space="preserve">, </w:t>
      </w:r>
      <w:proofErr w:type="spellStart"/>
      <w:r w:rsidR="00063C2F">
        <w:rPr>
          <w:sz w:val="20"/>
          <w:szCs w:val="20"/>
        </w:rPr>
        <w:t>since</w:t>
      </w:r>
      <w:proofErr w:type="spellEnd"/>
      <w:r w:rsidR="00063C2F">
        <w:rPr>
          <w:sz w:val="20"/>
          <w:szCs w:val="20"/>
        </w:rPr>
        <w:t xml:space="preserve"> car </w:t>
      </w:r>
      <w:proofErr w:type="spellStart"/>
      <w:r w:rsidR="00063C2F">
        <w:rPr>
          <w:sz w:val="20"/>
          <w:szCs w:val="20"/>
        </w:rPr>
        <w:t>traff</w:t>
      </w:r>
      <w:bookmarkStart w:id="0" w:name="_GoBack"/>
      <w:bookmarkEnd w:id="0"/>
      <w:r w:rsidR="00063C2F">
        <w:rPr>
          <w:sz w:val="20"/>
          <w:szCs w:val="20"/>
        </w:rPr>
        <w:t>ic</w:t>
      </w:r>
      <w:proofErr w:type="spellEnd"/>
      <w:r w:rsidR="00063C2F">
        <w:rPr>
          <w:sz w:val="20"/>
          <w:szCs w:val="20"/>
        </w:rPr>
        <w:t xml:space="preserve"> is one </w:t>
      </w:r>
      <w:proofErr w:type="spellStart"/>
      <w:r w:rsidR="00063C2F">
        <w:rPr>
          <w:sz w:val="20"/>
          <w:szCs w:val="20"/>
        </w:rPr>
        <w:t>of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the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key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sources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of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the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greenhouse</w:t>
      </w:r>
      <w:proofErr w:type="spellEnd"/>
      <w:r w:rsidR="00470163">
        <w:rPr>
          <w:sz w:val="20"/>
          <w:szCs w:val="20"/>
        </w:rPr>
        <w:t xml:space="preserve"> </w:t>
      </w:r>
      <w:r w:rsidR="00063C2F">
        <w:rPr>
          <w:sz w:val="20"/>
          <w:szCs w:val="20"/>
        </w:rPr>
        <w:t xml:space="preserve">gas </w:t>
      </w:r>
      <w:proofErr w:type="spellStart"/>
      <w:r w:rsidR="00063C2F">
        <w:rPr>
          <w:sz w:val="20"/>
          <w:szCs w:val="20"/>
        </w:rPr>
        <w:t>emission</w:t>
      </w:r>
      <w:r w:rsidR="00A85666">
        <w:rPr>
          <w:sz w:val="20"/>
          <w:szCs w:val="20"/>
        </w:rPr>
        <w:t>s</w:t>
      </w:r>
      <w:proofErr w:type="spellEnd"/>
      <w:r w:rsidR="00063C2F">
        <w:rPr>
          <w:sz w:val="20"/>
          <w:szCs w:val="20"/>
        </w:rPr>
        <w:t xml:space="preserve">, </w:t>
      </w:r>
      <w:proofErr w:type="spellStart"/>
      <w:r w:rsidR="00063C2F">
        <w:rPr>
          <w:sz w:val="20"/>
          <w:szCs w:val="20"/>
        </w:rPr>
        <w:t>therefore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affecting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ever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increasing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climate</w:t>
      </w:r>
      <w:proofErr w:type="spellEnd"/>
      <w:r w:rsidR="00063C2F">
        <w:rPr>
          <w:sz w:val="20"/>
          <w:szCs w:val="20"/>
        </w:rPr>
        <w:t xml:space="preserve"> </w:t>
      </w:r>
      <w:proofErr w:type="spellStart"/>
      <w:r w:rsidR="00063C2F">
        <w:rPr>
          <w:sz w:val="20"/>
          <w:szCs w:val="20"/>
        </w:rPr>
        <w:t>changes</w:t>
      </w:r>
      <w:proofErr w:type="spellEnd"/>
      <w:r w:rsidR="00063C2F">
        <w:rPr>
          <w:sz w:val="20"/>
          <w:szCs w:val="20"/>
        </w:rPr>
        <w:t xml:space="preserve">.  </w:t>
      </w:r>
    </w:p>
    <w:p w:rsidR="00063C2F" w:rsidRDefault="00063C2F" w:rsidP="006040A1">
      <w:pPr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order for your company to take part in the competition, you need to register at least a three member team, by </w:t>
      </w:r>
      <w:proofErr w:type="spellStart"/>
      <w:r>
        <w:rPr>
          <w:sz w:val="20"/>
          <w:szCs w:val="20"/>
        </w:rPr>
        <w:t>filling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</w:t>
      </w:r>
      <w:hyperlink r:id="rId9" w:history="1">
        <w:proofErr w:type="spellStart"/>
        <w:r w:rsidRPr="00DA4AFD">
          <w:rPr>
            <w:rStyle w:val="Hyperlink"/>
            <w:sz w:val="20"/>
            <w:szCs w:val="20"/>
          </w:rPr>
          <w:t>for</w:t>
        </w:r>
        <w:r w:rsidRPr="00DA4AFD">
          <w:rPr>
            <w:rStyle w:val="Hyperlink"/>
            <w:sz w:val="20"/>
            <w:szCs w:val="20"/>
          </w:rPr>
          <w:t>m</w:t>
        </w:r>
        <w:proofErr w:type="spellEnd"/>
      </w:hyperlink>
      <w:r>
        <w:rPr>
          <w:sz w:val="20"/>
          <w:szCs w:val="20"/>
        </w:rPr>
        <w:t xml:space="preserve">, no </w:t>
      </w:r>
      <w:proofErr w:type="spellStart"/>
      <w:r>
        <w:rPr>
          <w:sz w:val="20"/>
          <w:szCs w:val="20"/>
        </w:rPr>
        <w:t>later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than</w:t>
      </w:r>
      <w:proofErr w:type="spellEnd"/>
      <w:r>
        <w:rPr>
          <w:sz w:val="20"/>
          <w:szCs w:val="20"/>
        </w:rPr>
        <w:t xml:space="preserve"> </w:t>
      </w:r>
      <w:r w:rsidRPr="00063C2F">
        <w:rPr>
          <w:b/>
          <w:sz w:val="20"/>
          <w:szCs w:val="20"/>
        </w:rPr>
        <w:t>September 20th.</w:t>
      </w:r>
      <w:r>
        <w:rPr>
          <w:sz w:val="20"/>
          <w:szCs w:val="20"/>
        </w:rPr>
        <w:t xml:space="preserve"> </w:t>
      </w:r>
    </w:p>
    <w:p w:rsidR="00063C2F" w:rsidRPr="00063C2F" w:rsidRDefault="00063C2F" w:rsidP="006040A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Once they are registered, the participants need to install on their Android or IOS system devices, a free Strava application and find and </w:t>
      </w:r>
      <w:r w:rsidRPr="00063C2F">
        <w:rPr>
          <w:i/>
          <w:sz w:val="20"/>
          <w:szCs w:val="20"/>
        </w:rPr>
        <w:t>follow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the profile named ’Samo ne autom’. More information on the competition and award mechanism can be found in the </w:t>
      </w:r>
      <w:r w:rsidRPr="00063C2F">
        <w:rPr>
          <w:b/>
          <w:sz w:val="20"/>
          <w:szCs w:val="20"/>
        </w:rPr>
        <w:t>Guideline</w:t>
      </w:r>
      <w:r>
        <w:rPr>
          <w:b/>
          <w:sz w:val="20"/>
          <w:szCs w:val="20"/>
        </w:rPr>
        <w:t xml:space="preserve">, </w:t>
      </w:r>
      <w:r w:rsidRPr="00063C2F">
        <w:rPr>
          <w:sz w:val="20"/>
          <w:szCs w:val="20"/>
        </w:rPr>
        <w:t>attached to this invitation.</w:t>
      </w:r>
      <w:r>
        <w:rPr>
          <w:b/>
          <w:sz w:val="20"/>
          <w:szCs w:val="20"/>
        </w:rPr>
        <w:t xml:space="preserve"> </w:t>
      </w:r>
    </w:p>
    <w:p w:rsidR="00063C2F" w:rsidRDefault="00063C2F" w:rsidP="006040A1">
      <w:pPr>
        <w:jc w:val="both"/>
        <w:rPr>
          <w:sz w:val="20"/>
          <w:szCs w:val="20"/>
        </w:rPr>
      </w:pPr>
      <w:r>
        <w:rPr>
          <w:sz w:val="20"/>
          <w:szCs w:val="20"/>
        </w:rPr>
        <w:t>All participants will have the opportunity to win prizes under the fllowing three categories:</w:t>
      </w:r>
    </w:p>
    <w:p w:rsidR="006040A1" w:rsidRDefault="00063C2F" w:rsidP="006040A1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>
        <w:rPr>
          <w:rFonts w:eastAsia="SimSun" w:cs="Calibri"/>
          <w:kern w:val="1"/>
          <w:sz w:val="20"/>
          <w:szCs w:val="20"/>
          <w:lang w:eastAsia="ar-SA"/>
        </w:rPr>
        <w:t xml:space="preserve">Team prize: for first three teams with highest scored points per team </w:t>
      </w:r>
      <w:r w:rsidR="003C36F8">
        <w:rPr>
          <w:rFonts w:eastAsia="SimSun" w:cs="Calibri"/>
          <w:kern w:val="1"/>
          <w:sz w:val="20"/>
          <w:szCs w:val="20"/>
          <w:lang w:eastAsia="ar-SA"/>
        </w:rPr>
        <w:t>member (1st, 2nd and 3rd place)</w:t>
      </w:r>
      <w:r w:rsidR="00212F65" w:rsidRPr="001A576C">
        <w:rPr>
          <w:sz w:val="20"/>
          <w:szCs w:val="20"/>
        </w:rPr>
        <w:t>;</w:t>
      </w:r>
    </w:p>
    <w:p w:rsidR="00BE3382" w:rsidRPr="001A576C" w:rsidRDefault="003C36F8" w:rsidP="006040A1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Individual prize: for competitor with highest number f points won by bicycle riding or walking (1st place prize)</w:t>
      </w:r>
    </w:p>
    <w:p w:rsidR="005F3876" w:rsidRPr="005F3876" w:rsidRDefault="003C36F8" w:rsidP="005F3876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Special prize: for company/organisation with highest number of registered competitors.</w:t>
      </w:r>
    </w:p>
    <w:p w:rsidR="00225557" w:rsidRPr="001A576C" w:rsidRDefault="00225557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AF2D5C" w:rsidRDefault="003C36F8" w:rsidP="005F4EC0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For all additional information please contact u via: </w:t>
      </w:r>
    </w:p>
    <w:p w:rsidR="00BE3382" w:rsidRPr="001A576C" w:rsidRDefault="003C36F8" w:rsidP="003C36F8">
      <w:pPr>
        <w:tabs>
          <w:tab w:val="left" w:pos="6630"/>
        </w:tabs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:rsidR="001007F6" w:rsidRDefault="00CC73E9" w:rsidP="005227A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A576C">
        <w:rPr>
          <w:rFonts w:asciiTheme="minorHAnsi" w:hAnsiTheme="minorHAnsi"/>
          <w:sz w:val="20"/>
          <w:szCs w:val="20"/>
        </w:rPr>
        <w:t>e-</w:t>
      </w:r>
      <w:r w:rsidR="00312719" w:rsidRPr="001A576C">
        <w:rPr>
          <w:rFonts w:asciiTheme="minorHAnsi" w:hAnsiTheme="minorHAnsi"/>
          <w:sz w:val="20"/>
          <w:szCs w:val="20"/>
        </w:rPr>
        <w:t xml:space="preserve">mail: </w:t>
      </w:r>
      <w:hyperlink r:id="rId10" w:history="1">
        <w:r w:rsidR="00312719" w:rsidRPr="001A576C">
          <w:rPr>
            <w:rStyle w:val="Hyperlink"/>
            <w:rFonts w:asciiTheme="minorHAnsi" w:hAnsiTheme="minorHAnsi"/>
            <w:sz w:val="20"/>
            <w:szCs w:val="20"/>
          </w:rPr>
          <w:t>samoneautom@gmail.com</w:t>
        </w:r>
      </w:hyperlink>
      <w:r w:rsidR="003C36F8">
        <w:rPr>
          <w:rFonts w:asciiTheme="minorHAnsi" w:hAnsiTheme="minorHAnsi"/>
          <w:sz w:val="20"/>
          <w:szCs w:val="20"/>
        </w:rPr>
        <w:t xml:space="preserve"> or phone number</w:t>
      </w:r>
      <w:r w:rsidR="00312719" w:rsidRPr="001A576C">
        <w:rPr>
          <w:rFonts w:asciiTheme="minorHAnsi" w:hAnsiTheme="minorHAnsi"/>
          <w:sz w:val="20"/>
          <w:szCs w:val="20"/>
        </w:rPr>
        <w:t>: 065 2009 017 (Vladimir Ćurčić, Bajsologija</w:t>
      </w:r>
      <w:r w:rsidR="003C36F8">
        <w:rPr>
          <w:rFonts w:asciiTheme="minorHAnsi" w:hAnsiTheme="minorHAnsi"/>
          <w:sz w:val="20"/>
          <w:szCs w:val="20"/>
        </w:rPr>
        <w:t>, for Belgrade) and</w:t>
      </w:r>
      <w:r w:rsidR="00BE3382">
        <w:rPr>
          <w:rFonts w:asciiTheme="minorHAnsi" w:hAnsiTheme="minorHAnsi"/>
          <w:sz w:val="20"/>
          <w:szCs w:val="20"/>
        </w:rPr>
        <w:t xml:space="preserve"> 064 426</w:t>
      </w:r>
      <w:r w:rsidR="00BE3382" w:rsidRPr="00BE3382">
        <w:rPr>
          <w:rFonts w:asciiTheme="minorHAnsi" w:hAnsiTheme="minorHAnsi"/>
          <w:sz w:val="20"/>
          <w:szCs w:val="20"/>
        </w:rPr>
        <w:t>6</w:t>
      </w:r>
      <w:r w:rsidR="00BE3382">
        <w:rPr>
          <w:rFonts w:asciiTheme="minorHAnsi" w:hAnsiTheme="minorHAnsi"/>
          <w:sz w:val="20"/>
          <w:szCs w:val="20"/>
        </w:rPr>
        <w:t xml:space="preserve"> 8</w:t>
      </w:r>
      <w:r w:rsidR="00BE3382" w:rsidRPr="00BE3382">
        <w:rPr>
          <w:rFonts w:asciiTheme="minorHAnsi" w:hAnsiTheme="minorHAnsi"/>
          <w:sz w:val="20"/>
          <w:szCs w:val="20"/>
        </w:rPr>
        <w:t xml:space="preserve">39 </w:t>
      </w:r>
      <w:r w:rsidR="003C36F8">
        <w:rPr>
          <w:rFonts w:asciiTheme="minorHAnsi" w:hAnsiTheme="minorHAnsi"/>
          <w:sz w:val="20"/>
          <w:szCs w:val="20"/>
        </w:rPr>
        <w:t>(Marko Trifković, Novi Sad Bicycle Initiative,</w:t>
      </w:r>
      <w:r w:rsidR="00BE3382">
        <w:rPr>
          <w:rFonts w:asciiTheme="minorHAnsi" w:hAnsiTheme="minorHAnsi"/>
          <w:sz w:val="20"/>
          <w:szCs w:val="20"/>
        </w:rPr>
        <w:t xml:space="preserve"> Novi Sad)</w:t>
      </w:r>
    </w:p>
    <w:p w:rsidR="00BE3382" w:rsidRDefault="00BE3382" w:rsidP="005227A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1007F6" w:rsidRDefault="003C36F8" w:rsidP="001007F6">
      <w:p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 xml:space="preserve">Just Not By Car </w:t>
      </w:r>
      <w:proofErr w:type="spellStart"/>
      <w:r w:rsidRPr="003C36F8">
        <w:rPr>
          <w:sz w:val="20"/>
          <w:szCs w:val="20"/>
        </w:rPr>
        <w:t>challenge</w:t>
      </w:r>
      <w:proofErr w:type="spellEnd"/>
      <w:r w:rsidRPr="003C36F8">
        <w:rPr>
          <w:sz w:val="20"/>
          <w:szCs w:val="20"/>
        </w:rPr>
        <w:t xml:space="preserve"> is </w:t>
      </w:r>
      <w:proofErr w:type="spellStart"/>
      <w:r w:rsidRPr="003C36F8">
        <w:rPr>
          <w:sz w:val="20"/>
          <w:szCs w:val="20"/>
        </w:rPr>
        <w:t>organised</w:t>
      </w:r>
      <w:proofErr w:type="spellEnd"/>
      <w:r w:rsidRPr="003C36F8">
        <w:rPr>
          <w:sz w:val="20"/>
          <w:szCs w:val="20"/>
        </w:rPr>
        <w:t xml:space="preserve"> </w:t>
      </w:r>
      <w:proofErr w:type="spellStart"/>
      <w:r w:rsidRPr="003C36F8">
        <w:rPr>
          <w:sz w:val="20"/>
          <w:szCs w:val="20"/>
        </w:rPr>
        <w:t>under</w:t>
      </w:r>
      <w:proofErr w:type="spellEnd"/>
      <w:r w:rsidRPr="003C36F8">
        <w:rPr>
          <w:sz w:val="20"/>
          <w:szCs w:val="20"/>
        </w:rPr>
        <w:t xml:space="preserve"> </w:t>
      </w:r>
      <w:proofErr w:type="spellStart"/>
      <w:r w:rsidRPr="003C36F8">
        <w:rPr>
          <w:sz w:val="20"/>
          <w:szCs w:val="20"/>
        </w:rPr>
        <w:t>patronage</w:t>
      </w:r>
      <w:proofErr w:type="spellEnd"/>
      <w:r w:rsidRPr="003C36F8">
        <w:rPr>
          <w:sz w:val="20"/>
          <w:szCs w:val="20"/>
        </w:rPr>
        <w:t xml:space="preserve"> </w:t>
      </w:r>
      <w:proofErr w:type="spellStart"/>
      <w:r w:rsidRPr="003C36F8">
        <w:rPr>
          <w:sz w:val="20"/>
          <w:szCs w:val="20"/>
        </w:rPr>
        <w:t>of</w:t>
      </w:r>
      <w:proofErr w:type="spellEnd"/>
      <w:r w:rsidRPr="003C36F8">
        <w:rPr>
          <w:sz w:val="20"/>
          <w:szCs w:val="20"/>
        </w:rPr>
        <w:t xml:space="preserve"> </w:t>
      </w:r>
      <w:proofErr w:type="spellStart"/>
      <w:r w:rsidRPr="003C36F8">
        <w:rPr>
          <w:sz w:val="20"/>
          <w:szCs w:val="20"/>
        </w:rPr>
        <w:t>the</w:t>
      </w:r>
      <w:proofErr w:type="spellEnd"/>
      <w:r w:rsidRPr="003C36F8">
        <w:rPr>
          <w:sz w:val="20"/>
          <w:szCs w:val="20"/>
        </w:rPr>
        <w:t xml:space="preserve"> </w:t>
      </w:r>
      <w:proofErr w:type="spellStart"/>
      <w:r w:rsidRPr="003C36F8">
        <w:rPr>
          <w:sz w:val="20"/>
          <w:szCs w:val="20"/>
        </w:rPr>
        <w:t>project</w:t>
      </w:r>
      <w:proofErr w:type="spellEnd"/>
      <w:r w:rsidR="00E47B06" w:rsidRPr="00E47B06">
        <w:rPr>
          <w:sz w:val="20"/>
          <w:szCs w:val="20"/>
        </w:rPr>
        <w:t xml:space="preserve"> „</w:t>
      </w:r>
      <w:proofErr w:type="spellStart"/>
      <w:r w:rsidR="00470163">
        <w:rPr>
          <w:sz w:val="20"/>
          <w:szCs w:val="20"/>
        </w:rPr>
        <w:t>Climate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Smart</w:t>
      </w:r>
      <w:proofErr w:type="spellEnd"/>
      <w:r w:rsidR="00470163">
        <w:rPr>
          <w:sz w:val="20"/>
          <w:szCs w:val="20"/>
        </w:rPr>
        <w:t xml:space="preserve"> Urban </w:t>
      </w:r>
      <w:proofErr w:type="spellStart"/>
      <w:r w:rsidR="00470163">
        <w:rPr>
          <w:sz w:val="20"/>
          <w:szCs w:val="20"/>
        </w:rPr>
        <w:t>Development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Challenge</w:t>
      </w:r>
      <w:proofErr w:type="spellEnd"/>
      <w:r w:rsidR="00E47B06" w:rsidRPr="00E47B06">
        <w:rPr>
          <w:sz w:val="20"/>
          <w:szCs w:val="20"/>
        </w:rPr>
        <w:t>“,</w:t>
      </w:r>
      <w:r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implemented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Ministry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Environmental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Protection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with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the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assistance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the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</w:t>
      </w:r>
      <w:r w:rsidR="00470163">
        <w:rPr>
          <w:sz w:val="20"/>
          <w:szCs w:val="20"/>
        </w:rPr>
        <w:t>nited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Nations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D</w:t>
      </w:r>
      <w:r>
        <w:rPr>
          <w:sz w:val="20"/>
          <w:szCs w:val="20"/>
        </w:rPr>
        <w:t>evelopment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Programme</w:t>
      </w:r>
      <w:proofErr w:type="spellEnd"/>
      <w:r>
        <w:rPr>
          <w:sz w:val="20"/>
          <w:szCs w:val="20"/>
        </w:rPr>
        <w:t xml:space="preserve">. </w:t>
      </w:r>
      <w:r w:rsidR="00E47B06" w:rsidRPr="00E47B06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project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based</w:t>
      </w:r>
      <w:proofErr w:type="spellEnd"/>
      <w:r>
        <w:rPr>
          <w:sz w:val="20"/>
          <w:szCs w:val="20"/>
        </w:rPr>
        <w:t xml:space="preserve"> on </w:t>
      </w:r>
      <w:proofErr w:type="spellStart"/>
      <w:r>
        <w:rPr>
          <w:sz w:val="20"/>
          <w:szCs w:val="20"/>
        </w:rPr>
        <w:t>challenges</w:t>
      </w:r>
      <w:proofErr w:type="spellEnd"/>
      <w:r>
        <w:rPr>
          <w:sz w:val="20"/>
          <w:szCs w:val="20"/>
        </w:rPr>
        <w:t xml:space="preserve"> </w:t>
      </w:r>
      <w:r w:rsidR="00470163">
        <w:rPr>
          <w:sz w:val="20"/>
          <w:szCs w:val="20"/>
        </w:rPr>
        <w:t xml:space="preserve">for </w:t>
      </w:r>
      <w:proofErr w:type="spellStart"/>
      <w:r w:rsidR="00470163">
        <w:rPr>
          <w:sz w:val="20"/>
          <w:szCs w:val="20"/>
        </w:rPr>
        <w:t>identification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innovative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ideas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and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sollutions</w:t>
      </w:r>
      <w:proofErr w:type="spellEnd"/>
      <w:r w:rsidR="004701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proofErr w:type="spellStart"/>
      <w:r w:rsidR="00470163">
        <w:rPr>
          <w:sz w:val="20"/>
          <w:szCs w:val="20"/>
        </w:rPr>
        <w:t>combating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climate</w:t>
      </w:r>
      <w:proofErr w:type="spellEnd"/>
      <w:r w:rsidR="00470163">
        <w:rPr>
          <w:sz w:val="20"/>
          <w:szCs w:val="20"/>
        </w:rPr>
        <w:t xml:space="preserve"> </w:t>
      </w:r>
      <w:proofErr w:type="spellStart"/>
      <w:r w:rsidR="00470163">
        <w:rPr>
          <w:sz w:val="20"/>
          <w:szCs w:val="20"/>
        </w:rPr>
        <w:t>change</w:t>
      </w:r>
      <w:proofErr w:type="spellEnd"/>
      <w:r>
        <w:rPr>
          <w:sz w:val="20"/>
          <w:szCs w:val="20"/>
        </w:rPr>
        <w:t xml:space="preserve"> </w:t>
      </w:r>
      <w:r w:rsidR="00470163">
        <w:rPr>
          <w:sz w:val="20"/>
          <w:szCs w:val="20"/>
        </w:rPr>
        <w:t xml:space="preserve">at </w:t>
      </w:r>
      <w:proofErr w:type="spellStart"/>
      <w:r>
        <w:rPr>
          <w:sz w:val="20"/>
          <w:szCs w:val="20"/>
        </w:rPr>
        <w:t>municipal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level</w:t>
      </w:r>
      <w:proofErr w:type="spellEnd"/>
      <w:r>
        <w:rPr>
          <w:sz w:val="20"/>
          <w:szCs w:val="20"/>
        </w:rPr>
        <w:t xml:space="preserve">. Project is also supported by long term partner of bicycle associations – Heinrich </w:t>
      </w:r>
      <w:r w:rsidRPr="001A576C">
        <w:rPr>
          <w:sz w:val="20"/>
          <w:szCs w:val="20"/>
        </w:rPr>
        <w:t>Böll</w:t>
      </w:r>
      <w:r>
        <w:rPr>
          <w:sz w:val="20"/>
          <w:szCs w:val="20"/>
        </w:rPr>
        <w:t xml:space="preserve"> Foundation.  </w:t>
      </w:r>
    </w:p>
    <w:p w:rsidR="003C36F8" w:rsidRPr="003C36F8" w:rsidRDefault="003C36F8" w:rsidP="001007F6">
      <w:pPr>
        <w:jc w:val="both"/>
        <w:rPr>
          <w:b/>
          <w:i/>
          <w:sz w:val="20"/>
          <w:szCs w:val="20"/>
        </w:rPr>
      </w:pPr>
      <w:r w:rsidRPr="003C36F8">
        <w:rPr>
          <w:b/>
          <w:sz w:val="20"/>
          <w:szCs w:val="20"/>
        </w:rPr>
        <w:t>We are looking forward to your participation!</w:t>
      </w:r>
    </w:p>
    <w:p w:rsidR="001A576C" w:rsidRDefault="001A576C" w:rsidP="005F4EC0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FC5F62" w:rsidRPr="001A576C" w:rsidRDefault="00FC5F62" w:rsidP="005F4EC0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AF59C6" w:rsidRPr="00125C22" w:rsidRDefault="00AF59C6" w:rsidP="005227A3">
      <w:pPr>
        <w:tabs>
          <w:tab w:val="left" w:pos="5145"/>
        </w:tabs>
      </w:pPr>
      <w:r>
        <w:t xml:space="preserve">                </w:t>
      </w:r>
      <w:r w:rsidR="005227A3">
        <w:t xml:space="preserve">                             </w:t>
      </w:r>
      <w:r>
        <w:t xml:space="preserve">      </w:t>
      </w:r>
      <w:r>
        <w:tab/>
        <w:t xml:space="preserve">                                                            </w:t>
      </w:r>
    </w:p>
    <w:sectPr w:rsidR="00AF59C6" w:rsidRPr="00125C22" w:rsidSect="003F3619">
      <w:headerReference w:type="default" r:id="rId11"/>
      <w:pgSz w:w="12240" w:h="15840"/>
      <w:pgMar w:top="1440" w:right="1440" w:bottom="1440" w:left="1440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FA0" w:rsidRDefault="008B1FA0" w:rsidP="00EF3C54">
      <w:pPr>
        <w:spacing w:after="0" w:line="240" w:lineRule="auto"/>
      </w:pPr>
      <w:r>
        <w:separator/>
      </w:r>
    </w:p>
  </w:endnote>
  <w:endnote w:type="continuationSeparator" w:id="0">
    <w:p w:rsidR="008B1FA0" w:rsidRDefault="008B1FA0" w:rsidP="00EF3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FA0" w:rsidRDefault="008B1FA0" w:rsidP="00EF3C54">
      <w:pPr>
        <w:spacing w:after="0" w:line="240" w:lineRule="auto"/>
      </w:pPr>
      <w:r>
        <w:separator/>
      </w:r>
    </w:p>
  </w:footnote>
  <w:footnote w:type="continuationSeparator" w:id="0">
    <w:p w:rsidR="008B1FA0" w:rsidRDefault="008B1FA0" w:rsidP="00EF3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C54" w:rsidRDefault="00EF3C54" w:rsidP="00EF3C54">
    <w:pPr>
      <w:pStyle w:val="Header"/>
      <w:jc w:val="right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C7C71"/>
    <w:multiLevelType w:val="multilevel"/>
    <w:tmpl w:val="78CC7C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5C"/>
    <w:rsid w:val="00000900"/>
    <w:rsid w:val="00034B29"/>
    <w:rsid w:val="00063C2F"/>
    <w:rsid w:val="000F2CB1"/>
    <w:rsid w:val="001007F6"/>
    <w:rsid w:val="001245E3"/>
    <w:rsid w:val="00125C22"/>
    <w:rsid w:val="001770D6"/>
    <w:rsid w:val="001A576C"/>
    <w:rsid w:val="001D76AE"/>
    <w:rsid w:val="00206285"/>
    <w:rsid w:val="00212F65"/>
    <w:rsid w:val="00225557"/>
    <w:rsid w:val="00312719"/>
    <w:rsid w:val="0033616E"/>
    <w:rsid w:val="00337452"/>
    <w:rsid w:val="00370F6D"/>
    <w:rsid w:val="00373AB0"/>
    <w:rsid w:val="00377C8C"/>
    <w:rsid w:val="003953F1"/>
    <w:rsid w:val="003C36F8"/>
    <w:rsid w:val="003D28ED"/>
    <w:rsid w:val="003F0850"/>
    <w:rsid w:val="003F3619"/>
    <w:rsid w:val="00470163"/>
    <w:rsid w:val="00483DB4"/>
    <w:rsid w:val="004F422F"/>
    <w:rsid w:val="005227A3"/>
    <w:rsid w:val="0055714B"/>
    <w:rsid w:val="005732E4"/>
    <w:rsid w:val="005F33A3"/>
    <w:rsid w:val="005F3876"/>
    <w:rsid w:val="005F4EC0"/>
    <w:rsid w:val="006040A1"/>
    <w:rsid w:val="006D3D2B"/>
    <w:rsid w:val="00734158"/>
    <w:rsid w:val="007370F7"/>
    <w:rsid w:val="007444E3"/>
    <w:rsid w:val="00745381"/>
    <w:rsid w:val="00784BD9"/>
    <w:rsid w:val="007A186A"/>
    <w:rsid w:val="00807065"/>
    <w:rsid w:val="00882DDE"/>
    <w:rsid w:val="008B1FA0"/>
    <w:rsid w:val="008B32EF"/>
    <w:rsid w:val="008C3BC4"/>
    <w:rsid w:val="008D63C3"/>
    <w:rsid w:val="0093258E"/>
    <w:rsid w:val="009C62A6"/>
    <w:rsid w:val="009D2033"/>
    <w:rsid w:val="009D65C4"/>
    <w:rsid w:val="009E3B43"/>
    <w:rsid w:val="00A160C9"/>
    <w:rsid w:val="00A54989"/>
    <w:rsid w:val="00A73BCB"/>
    <w:rsid w:val="00A85666"/>
    <w:rsid w:val="00AF2D5C"/>
    <w:rsid w:val="00AF59C6"/>
    <w:rsid w:val="00B23650"/>
    <w:rsid w:val="00B26620"/>
    <w:rsid w:val="00BD2853"/>
    <w:rsid w:val="00BE3382"/>
    <w:rsid w:val="00C751D8"/>
    <w:rsid w:val="00C7675B"/>
    <w:rsid w:val="00CC73E9"/>
    <w:rsid w:val="00CE0C68"/>
    <w:rsid w:val="00D2241E"/>
    <w:rsid w:val="00D7195A"/>
    <w:rsid w:val="00D82B75"/>
    <w:rsid w:val="00D83BAC"/>
    <w:rsid w:val="00D95B32"/>
    <w:rsid w:val="00DA4AFD"/>
    <w:rsid w:val="00E00D26"/>
    <w:rsid w:val="00E31428"/>
    <w:rsid w:val="00E47B06"/>
    <w:rsid w:val="00E54393"/>
    <w:rsid w:val="00E576AD"/>
    <w:rsid w:val="00EA205E"/>
    <w:rsid w:val="00EE0741"/>
    <w:rsid w:val="00EF3C54"/>
    <w:rsid w:val="00F060D7"/>
    <w:rsid w:val="00F144DD"/>
    <w:rsid w:val="00F24E0D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660E2303-1897-498A-B677-8ACDA086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EF3C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F3C54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EF3C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3C54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F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F3C54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C73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C73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73E9"/>
    <w:rPr>
      <w:rFonts w:ascii="Calibri" w:eastAsia="Calibri" w:hAnsi="Calibri"/>
      <w:lang w:val="sr-Latn-R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C7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73E9"/>
    <w:rPr>
      <w:rFonts w:ascii="Calibri" w:eastAsia="Calibri" w:hAnsi="Calibri"/>
      <w:b/>
      <w:bCs/>
      <w:lang w:val="sr-Latn-RS" w:eastAsia="en-US"/>
    </w:rPr>
  </w:style>
  <w:style w:type="character" w:styleId="FollowedHyperlink">
    <w:name w:val="FollowedHyperlink"/>
    <w:basedOn w:val="DefaultParagraphFont"/>
    <w:semiHidden/>
    <w:unhideWhenUsed/>
    <w:rsid w:val="001007F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4A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8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amoneautom@gmail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bajsologija.typeform.com/to/fTyEU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E36B06-7B63-42DC-97B4-32AA4B3E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Poštovana/ poštovani,</vt:lpstr>
    </vt:vector>
  </TitlesOfParts>
  <Company>IFMcCANN Group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Poštovana/ poštovani,</dc:title>
  <dc:creator>Tamara Kostro</dc:creator>
  <cp:lastModifiedBy>Miroslav Tadic</cp:lastModifiedBy>
  <cp:revision>3</cp:revision>
  <dcterms:created xsi:type="dcterms:W3CDTF">2017-09-14T08:12:00Z</dcterms:created>
  <dcterms:modified xsi:type="dcterms:W3CDTF">2017-09-14T08:25:00Z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